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361AD" w14:textId="77777777" w:rsidR="009B3B6B" w:rsidRPr="00753970" w:rsidRDefault="009B3B6B">
      <w:pPr>
        <w:jc w:val="both"/>
        <w:rPr>
          <w:rFonts w:ascii="Arial" w:eastAsia="Arial" w:hAnsi="Arial" w:cs="Arial"/>
          <w:sz w:val="22"/>
          <w:szCs w:val="22"/>
        </w:rPr>
      </w:pPr>
    </w:p>
    <w:p w14:paraId="15070C28" w14:textId="200B940B" w:rsidR="009B3B6B" w:rsidRPr="00753970" w:rsidRDefault="004E59A7">
      <w:pPr>
        <w:jc w:val="both"/>
        <w:rPr>
          <w:rFonts w:ascii="Arial" w:eastAsia="Arial" w:hAnsi="Arial" w:cs="Arial"/>
          <w:sz w:val="22"/>
          <w:szCs w:val="22"/>
        </w:rPr>
      </w:pPr>
      <w:r w:rsidRPr="00753970">
        <w:rPr>
          <w:rFonts w:ascii="Arial" w:eastAsia="Arial" w:hAnsi="Arial" w:cs="Arial"/>
          <w:sz w:val="22"/>
          <w:szCs w:val="22"/>
        </w:rPr>
        <w:t xml:space="preserve">Bogotá, D.C. </w:t>
      </w:r>
      <w:r w:rsidR="00030DEB" w:rsidRPr="00753970">
        <w:rPr>
          <w:rFonts w:ascii="Arial" w:eastAsia="Arial" w:hAnsi="Arial" w:cs="Arial"/>
          <w:sz w:val="22"/>
          <w:szCs w:val="22"/>
        </w:rPr>
        <w:t>octubre</w:t>
      </w:r>
      <w:r w:rsidRPr="00753970">
        <w:rPr>
          <w:rFonts w:ascii="Arial" w:eastAsia="Arial" w:hAnsi="Arial" w:cs="Arial"/>
          <w:sz w:val="22"/>
          <w:szCs w:val="22"/>
        </w:rPr>
        <w:t xml:space="preserve"> de 2024</w:t>
      </w:r>
    </w:p>
    <w:p w14:paraId="4A6A19FF" w14:textId="77777777" w:rsidR="009B3B6B" w:rsidRPr="00753970" w:rsidRDefault="009B3B6B">
      <w:pPr>
        <w:jc w:val="both"/>
        <w:rPr>
          <w:rFonts w:ascii="Arial" w:eastAsia="Arial" w:hAnsi="Arial" w:cs="Arial"/>
          <w:sz w:val="22"/>
          <w:szCs w:val="22"/>
        </w:rPr>
      </w:pPr>
    </w:p>
    <w:p w14:paraId="63741FB4" w14:textId="77777777" w:rsidR="009B3B6B" w:rsidRPr="00753970" w:rsidRDefault="009B3B6B">
      <w:pPr>
        <w:jc w:val="both"/>
        <w:rPr>
          <w:rFonts w:ascii="Arial" w:eastAsia="Arial" w:hAnsi="Arial" w:cs="Arial"/>
          <w:sz w:val="22"/>
          <w:szCs w:val="22"/>
        </w:rPr>
      </w:pPr>
    </w:p>
    <w:p w14:paraId="78F134F2" w14:textId="77777777" w:rsidR="009B3B6B" w:rsidRPr="00753970" w:rsidRDefault="004E59A7">
      <w:pPr>
        <w:jc w:val="both"/>
        <w:rPr>
          <w:rFonts w:ascii="Arial" w:eastAsia="Arial" w:hAnsi="Arial" w:cs="Arial"/>
          <w:sz w:val="22"/>
          <w:szCs w:val="22"/>
        </w:rPr>
      </w:pPr>
      <w:r w:rsidRPr="00753970">
        <w:rPr>
          <w:rFonts w:ascii="Arial" w:eastAsia="Arial" w:hAnsi="Arial" w:cs="Arial"/>
          <w:sz w:val="22"/>
          <w:szCs w:val="22"/>
        </w:rPr>
        <w:t>Honorable Representante</w:t>
      </w:r>
    </w:p>
    <w:p w14:paraId="550AA3A9" w14:textId="77777777" w:rsidR="00753970" w:rsidRPr="00753970" w:rsidRDefault="00753970">
      <w:pPr>
        <w:jc w:val="both"/>
        <w:rPr>
          <w:rFonts w:ascii="Arial" w:hAnsi="Arial" w:cs="Arial"/>
          <w:b/>
          <w:sz w:val="22"/>
          <w:szCs w:val="22"/>
        </w:rPr>
      </w:pPr>
      <w:r w:rsidRPr="00753970">
        <w:rPr>
          <w:rFonts w:ascii="Arial" w:hAnsi="Arial" w:cs="Arial"/>
          <w:b/>
          <w:sz w:val="22"/>
          <w:szCs w:val="22"/>
        </w:rPr>
        <w:t>ANA PAOLA GARCÍA SOTO</w:t>
      </w:r>
    </w:p>
    <w:p w14:paraId="2253275F" w14:textId="51EEE66C" w:rsidR="009B3B6B" w:rsidRPr="00753970" w:rsidRDefault="008C35F7">
      <w:pPr>
        <w:jc w:val="both"/>
        <w:rPr>
          <w:rFonts w:ascii="Arial" w:eastAsia="Arial" w:hAnsi="Arial" w:cs="Arial"/>
          <w:sz w:val="22"/>
          <w:szCs w:val="22"/>
        </w:rPr>
      </w:pPr>
      <w:r w:rsidRPr="00753970">
        <w:rPr>
          <w:rFonts w:ascii="Arial" w:eastAsia="Arial" w:hAnsi="Arial" w:cs="Arial"/>
          <w:sz w:val="22"/>
          <w:szCs w:val="22"/>
        </w:rPr>
        <w:t xml:space="preserve">Presidente </w:t>
      </w:r>
    </w:p>
    <w:p w14:paraId="6B1A35E2" w14:textId="77777777" w:rsidR="009B3B6B" w:rsidRPr="00753970" w:rsidRDefault="004E59A7">
      <w:pPr>
        <w:jc w:val="both"/>
        <w:rPr>
          <w:rFonts w:ascii="Arial" w:eastAsia="Arial" w:hAnsi="Arial" w:cs="Arial"/>
          <w:sz w:val="22"/>
          <w:szCs w:val="22"/>
        </w:rPr>
      </w:pPr>
      <w:r w:rsidRPr="00753970">
        <w:rPr>
          <w:rFonts w:ascii="Arial" w:eastAsia="Arial" w:hAnsi="Arial" w:cs="Arial"/>
          <w:sz w:val="22"/>
          <w:szCs w:val="22"/>
        </w:rPr>
        <w:t xml:space="preserve">Comisión Primera Constitucional Permanente </w:t>
      </w:r>
    </w:p>
    <w:p w14:paraId="67921F27" w14:textId="77777777" w:rsidR="009B3B6B" w:rsidRPr="00753970" w:rsidRDefault="004E59A7">
      <w:pPr>
        <w:jc w:val="both"/>
        <w:rPr>
          <w:rFonts w:ascii="Arial" w:eastAsia="Arial" w:hAnsi="Arial" w:cs="Arial"/>
          <w:sz w:val="22"/>
          <w:szCs w:val="22"/>
        </w:rPr>
      </w:pPr>
      <w:r w:rsidRPr="00753970">
        <w:rPr>
          <w:rFonts w:ascii="Arial" w:eastAsia="Arial" w:hAnsi="Arial" w:cs="Arial"/>
          <w:sz w:val="22"/>
          <w:szCs w:val="22"/>
        </w:rPr>
        <w:t>Cámara de Representantes</w:t>
      </w:r>
    </w:p>
    <w:p w14:paraId="6BC20557" w14:textId="77777777" w:rsidR="009B3B6B" w:rsidRPr="00753970" w:rsidRDefault="004E59A7">
      <w:pPr>
        <w:jc w:val="both"/>
        <w:rPr>
          <w:rFonts w:ascii="Arial" w:eastAsia="Arial" w:hAnsi="Arial" w:cs="Arial"/>
          <w:sz w:val="22"/>
          <w:szCs w:val="22"/>
        </w:rPr>
      </w:pPr>
      <w:r w:rsidRPr="00753970">
        <w:rPr>
          <w:rFonts w:ascii="Arial" w:eastAsia="Arial" w:hAnsi="Arial" w:cs="Arial"/>
          <w:sz w:val="22"/>
          <w:szCs w:val="22"/>
        </w:rPr>
        <w:t>Ciudad</w:t>
      </w:r>
    </w:p>
    <w:p w14:paraId="0D53C335" w14:textId="77777777" w:rsidR="009B3B6B" w:rsidRPr="00753970" w:rsidRDefault="009B3B6B">
      <w:pPr>
        <w:jc w:val="both"/>
        <w:rPr>
          <w:rFonts w:ascii="Arial" w:eastAsia="Arial" w:hAnsi="Arial" w:cs="Arial"/>
          <w:sz w:val="22"/>
          <w:szCs w:val="22"/>
        </w:rPr>
      </w:pPr>
    </w:p>
    <w:p w14:paraId="197889C6" w14:textId="72638B95" w:rsidR="009B3B6B" w:rsidRPr="00753970" w:rsidRDefault="004E59A7" w:rsidP="00FC1768">
      <w:pPr>
        <w:ind w:left="1416"/>
        <w:jc w:val="both"/>
        <w:rPr>
          <w:rFonts w:ascii="Arial" w:eastAsia="Arial" w:hAnsi="Arial" w:cs="Arial"/>
          <w:b/>
          <w:sz w:val="22"/>
          <w:szCs w:val="22"/>
        </w:rPr>
      </w:pPr>
      <w:r w:rsidRPr="00753970">
        <w:rPr>
          <w:rFonts w:ascii="Arial" w:eastAsia="Arial" w:hAnsi="Arial" w:cs="Arial"/>
          <w:b/>
          <w:sz w:val="22"/>
          <w:szCs w:val="22"/>
        </w:rPr>
        <w:t>Asunto:</w:t>
      </w:r>
      <w:r w:rsidRPr="00753970">
        <w:rPr>
          <w:rFonts w:ascii="Arial" w:eastAsia="Arial" w:hAnsi="Arial" w:cs="Arial"/>
          <w:sz w:val="22"/>
          <w:szCs w:val="22"/>
        </w:rPr>
        <w:t xml:space="preserve"> Informe de ponencia para Primer Debate del </w:t>
      </w:r>
      <w:bookmarkStart w:id="0" w:name="_Hlk177655600"/>
      <w:r w:rsidRPr="00753970">
        <w:rPr>
          <w:rFonts w:ascii="Arial" w:eastAsia="Arial" w:hAnsi="Arial" w:cs="Arial"/>
          <w:sz w:val="22"/>
          <w:szCs w:val="22"/>
        </w:rPr>
        <w:t xml:space="preserve">Proyecto de </w:t>
      </w:r>
      <w:r w:rsidR="00AB098B" w:rsidRPr="00753970">
        <w:rPr>
          <w:rFonts w:ascii="Arial" w:eastAsia="Arial" w:hAnsi="Arial" w:cs="Arial"/>
          <w:sz w:val="22"/>
          <w:szCs w:val="22"/>
        </w:rPr>
        <w:t>Ley</w:t>
      </w:r>
      <w:r w:rsidR="008C35F7" w:rsidRPr="00753970">
        <w:rPr>
          <w:rFonts w:ascii="Arial" w:eastAsia="Arial" w:hAnsi="Arial" w:cs="Arial"/>
          <w:sz w:val="22"/>
          <w:szCs w:val="22"/>
        </w:rPr>
        <w:t xml:space="preserve"> </w:t>
      </w:r>
      <w:r w:rsidRPr="00753970">
        <w:rPr>
          <w:rFonts w:ascii="Arial" w:eastAsia="Arial" w:hAnsi="Arial" w:cs="Arial"/>
          <w:sz w:val="22"/>
          <w:szCs w:val="22"/>
        </w:rPr>
        <w:t xml:space="preserve">No. </w:t>
      </w:r>
      <w:r w:rsidR="00AB098B" w:rsidRPr="00753970">
        <w:rPr>
          <w:rFonts w:ascii="Arial" w:eastAsia="Arial" w:hAnsi="Arial" w:cs="Arial"/>
          <w:sz w:val="22"/>
          <w:szCs w:val="22"/>
        </w:rPr>
        <w:t xml:space="preserve">297 de 2024 </w:t>
      </w:r>
      <w:r w:rsidRPr="00753970">
        <w:rPr>
          <w:rFonts w:ascii="Arial" w:eastAsia="Arial" w:hAnsi="Arial" w:cs="Arial"/>
          <w:sz w:val="22"/>
          <w:szCs w:val="22"/>
        </w:rPr>
        <w:t xml:space="preserve">Cámara, </w:t>
      </w:r>
      <w:r w:rsidR="00FC1768" w:rsidRPr="00753970">
        <w:rPr>
          <w:rFonts w:ascii="Arial" w:eastAsia="Arial" w:hAnsi="Arial" w:cs="Arial"/>
          <w:i/>
          <w:iCs/>
          <w:sz w:val="22"/>
          <w:szCs w:val="22"/>
        </w:rPr>
        <w:t>“Por medio de la cual se establecen, definen y priorizan nuevos municipios como Zonas más afectadas por el conflicto armado ZOMAC, definidos por el Decreto 1650 de 2017, en la implementación del Acuerdo de Paz y se dictan otras disposiciones”</w:t>
      </w:r>
    </w:p>
    <w:bookmarkEnd w:id="0"/>
    <w:p w14:paraId="386D7DA8" w14:textId="77777777" w:rsidR="00F3174F" w:rsidRPr="00753970" w:rsidRDefault="00F3174F">
      <w:pPr>
        <w:jc w:val="both"/>
        <w:rPr>
          <w:rFonts w:ascii="Arial" w:eastAsia="Arial" w:hAnsi="Arial" w:cs="Arial"/>
          <w:sz w:val="22"/>
          <w:szCs w:val="22"/>
        </w:rPr>
      </w:pPr>
    </w:p>
    <w:p w14:paraId="7A8B371C" w14:textId="5B7A6168" w:rsidR="009B3B6B" w:rsidRPr="00753970" w:rsidRDefault="004E59A7">
      <w:pPr>
        <w:jc w:val="both"/>
        <w:rPr>
          <w:rFonts w:ascii="Arial" w:eastAsia="Arial" w:hAnsi="Arial" w:cs="Arial"/>
          <w:sz w:val="22"/>
          <w:szCs w:val="22"/>
        </w:rPr>
      </w:pPr>
      <w:r w:rsidRPr="00753970">
        <w:rPr>
          <w:rFonts w:ascii="Arial" w:eastAsia="Arial" w:hAnsi="Arial" w:cs="Arial"/>
          <w:sz w:val="22"/>
          <w:szCs w:val="22"/>
        </w:rPr>
        <w:t>Honorable Representante:</w:t>
      </w:r>
    </w:p>
    <w:p w14:paraId="49CE25CE" w14:textId="77777777" w:rsidR="009B3B6B" w:rsidRPr="00753970" w:rsidRDefault="009B3B6B">
      <w:pPr>
        <w:jc w:val="both"/>
        <w:rPr>
          <w:rFonts w:ascii="Arial" w:eastAsia="Arial" w:hAnsi="Arial" w:cs="Arial"/>
          <w:sz w:val="22"/>
          <w:szCs w:val="22"/>
        </w:rPr>
      </w:pPr>
    </w:p>
    <w:p w14:paraId="39140609" w14:textId="768183BC" w:rsidR="009B3B6B" w:rsidRPr="00753970" w:rsidRDefault="004E59A7">
      <w:pPr>
        <w:jc w:val="both"/>
        <w:rPr>
          <w:rFonts w:ascii="Arial" w:eastAsia="Arial" w:hAnsi="Arial" w:cs="Arial"/>
          <w:b/>
          <w:sz w:val="22"/>
          <w:szCs w:val="22"/>
        </w:rPr>
      </w:pPr>
      <w:r w:rsidRPr="00753970">
        <w:rPr>
          <w:rFonts w:ascii="Arial" w:eastAsia="Arial" w:hAnsi="Arial" w:cs="Arial"/>
          <w:sz w:val="22"/>
          <w:szCs w:val="22"/>
        </w:rPr>
        <w:t xml:space="preserve">En cumplimiento de la designación realizada por la Honorable Mesa Directiva de la Comisión Primera Constitucional Permanente de la Cámara de Representantes, y de conformidad con lo establecido en el artículo 156 de la Ley 5ª de 1992 y </w:t>
      </w:r>
      <w:proofErr w:type="spellStart"/>
      <w:r w:rsidRPr="00753970">
        <w:rPr>
          <w:rFonts w:ascii="Arial" w:eastAsia="Arial" w:hAnsi="Arial" w:cs="Arial"/>
          <w:sz w:val="22"/>
          <w:szCs w:val="22"/>
        </w:rPr>
        <w:t>ss</w:t>
      </w:r>
      <w:proofErr w:type="spellEnd"/>
      <w:r w:rsidRPr="00753970">
        <w:rPr>
          <w:rFonts w:ascii="Arial" w:eastAsia="Arial" w:hAnsi="Arial" w:cs="Arial"/>
          <w:sz w:val="22"/>
          <w:szCs w:val="22"/>
        </w:rPr>
        <w:t xml:space="preserve">, nos permitimos rendir informe de </w:t>
      </w:r>
      <w:r w:rsidR="00AB098B" w:rsidRPr="00753970">
        <w:rPr>
          <w:rFonts w:ascii="Arial" w:eastAsia="Arial" w:hAnsi="Arial" w:cs="Arial"/>
          <w:b/>
          <w:bCs/>
          <w:sz w:val="22"/>
          <w:szCs w:val="22"/>
        </w:rPr>
        <w:t>PONENCIA POSITIVA</w:t>
      </w:r>
      <w:r w:rsidRPr="00753970">
        <w:rPr>
          <w:rFonts w:ascii="Arial" w:eastAsia="Arial" w:hAnsi="Arial" w:cs="Arial"/>
          <w:sz w:val="22"/>
          <w:szCs w:val="22"/>
        </w:rPr>
        <w:t xml:space="preserve"> </w:t>
      </w:r>
      <w:r w:rsidR="00AB098B" w:rsidRPr="00753970">
        <w:rPr>
          <w:rFonts w:ascii="Arial" w:eastAsia="Arial" w:hAnsi="Arial" w:cs="Arial"/>
          <w:sz w:val="22"/>
          <w:szCs w:val="22"/>
        </w:rPr>
        <w:t xml:space="preserve">para Primer Debate del Proyecto de Ley No. 297 de 2024 Cámara, </w:t>
      </w:r>
      <w:r w:rsidR="00FC1768" w:rsidRPr="00753970">
        <w:rPr>
          <w:rFonts w:ascii="Arial" w:eastAsia="Arial" w:hAnsi="Arial" w:cs="Arial"/>
          <w:i/>
          <w:iCs/>
          <w:sz w:val="22"/>
          <w:szCs w:val="22"/>
        </w:rPr>
        <w:t xml:space="preserve">“Por medio de la cual se establecen, definen y priorizan nuevos municipios como Zonas más afectadas por el conflicto armado ZOMAC, definidos por el Decreto 1650 de 2017, en la implementación del Acuerdo de Paz y se dictan otras disposiciones”, </w:t>
      </w:r>
      <w:r w:rsidR="00AB098B" w:rsidRPr="00753970">
        <w:rPr>
          <w:rFonts w:ascii="Arial" w:eastAsia="Arial" w:hAnsi="Arial" w:cs="Arial"/>
          <w:sz w:val="22"/>
          <w:szCs w:val="22"/>
        </w:rPr>
        <w:t>en los siguientes términos:</w:t>
      </w:r>
    </w:p>
    <w:p w14:paraId="50384DC7" w14:textId="2BCBB13A" w:rsidR="009B3B6B" w:rsidRDefault="009B3B6B">
      <w:pPr>
        <w:jc w:val="both"/>
        <w:rPr>
          <w:rFonts w:ascii="Arial" w:eastAsia="Arial" w:hAnsi="Arial" w:cs="Arial"/>
          <w:b/>
          <w:sz w:val="22"/>
          <w:szCs w:val="22"/>
        </w:rPr>
      </w:pPr>
    </w:p>
    <w:p w14:paraId="405ACB19" w14:textId="77777777" w:rsidR="00753970" w:rsidRPr="00753970" w:rsidRDefault="00753970">
      <w:pPr>
        <w:jc w:val="both"/>
        <w:rPr>
          <w:rFonts w:ascii="Arial" w:eastAsia="Arial" w:hAnsi="Arial" w:cs="Arial"/>
          <w:b/>
          <w:sz w:val="22"/>
          <w:szCs w:val="22"/>
        </w:rPr>
      </w:pPr>
    </w:p>
    <w:p w14:paraId="1B0CA236" w14:textId="0591F633" w:rsidR="009B3B6B" w:rsidRPr="00753970" w:rsidRDefault="004E59A7" w:rsidP="006A46EF">
      <w:pPr>
        <w:pStyle w:val="Prrafodelista"/>
        <w:numPr>
          <w:ilvl w:val="0"/>
          <w:numId w:val="13"/>
        </w:numPr>
        <w:pBdr>
          <w:top w:val="nil"/>
          <w:left w:val="nil"/>
          <w:bottom w:val="nil"/>
          <w:right w:val="nil"/>
          <w:between w:val="nil"/>
        </w:pBdr>
        <w:jc w:val="both"/>
        <w:rPr>
          <w:rFonts w:ascii="Arial" w:eastAsia="Arial" w:hAnsi="Arial" w:cs="Arial"/>
          <w:b/>
          <w:sz w:val="22"/>
          <w:szCs w:val="22"/>
        </w:rPr>
      </w:pPr>
      <w:r w:rsidRPr="00753970">
        <w:rPr>
          <w:rFonts w:ascii="Arial" w:eastAsia="Arial" w:hAnsi="Arial" w:cs="Arial"/>
          <w:b/>
          <w:sz w:val="22"/>
          <w:szCs w:val="22"/>
        </w:rPr>
        <w:t>TRÁMITE LEGISLATIVO Y ANTECEDENTES.</w:t>
      </w:r>
    </w:p>
    <w:p w14:paraId="4EB7C011" w14:textId="77777777" w:rsidR="009B3B6B" w:rsidRPr="00753970" w:rsidRDefault="009B3B6B">
      <w:pPr>
        <w:jc w:val="both"/>
        <w:rPr>
          <w:rFonts w:ascii="Arial" w:eastAsia="Arial" w:hAnsi="Arial" w:cs="Arial"/>
          <w:b/>
          <w:sz w:val="22"/>
          <w:szCs w:val="22"/>
        </w:rPr>
      </w:pPr>
    </w:p>
    <w:p w14:paraId="70D4CD5B" w14:textId="043E5B33" w:rsidR="009B3B6B" w:rsidRPr="00753970" w:rsidRDefault="008F684E">
      <w:pPr>
        <w:jc w:val="both"/>
        <w:rPr>
          <w:rFonts w:ascii="Arial" w:eastAsia="Arial" w:hAnsi="Arial" w:cs="Arial"/>
          <w:sz w:val="22"/>
          <w:szCs w:val="22"/>
        </w:rPr>
      </w:pPr>
      <w:r w:rsidRPr="00753970">
        <w:rPr>
          <w:rFonts w:ascii="Arial" w:eastAsia="Arial" w:hAnsi="Arial" w:cs="Arial"/>
          <w:sz w:val="22"/>
          <w:szCs w:val="22"/>
        </w:rPr>
        <w:t xml:space="preserve">El </w:t>
      </w:r>
      <w:r w:rsidR="00BA2E0B" w:rsidRPr="00753970">
        <w:rPr>
          <w:rFonts w:ascii="Arial" w:eastAsia="Arial" w:hAnsi="Arial" w:cs="Arial"/>
          <w:sz w:val="22"/>
          <w:szCs w:val="22"/>
        </w:rPr>
        <w:t>9</w:t>
      </w:r>
      <w:r w:rsidRPr="00753970">
        <w:rPr>
          <w:rFonts w:ascii="Arial" w:eastAsia="Arial" w:hAnsi="Arial" w:cs="Arial"/>
          <w:sz w:val="22"/>
          <w:szCs w:val="22"/>
        </w:rPr>
        <w:t xml:space="preserve"> de </w:t>
      </w:r>
      <w:r w:rsidR="00BA2E0B" w:rsidRPr="00753970">
        <w:rPr>
          <w:rFonts w:ascii="Arial" w:eastAsia="Arial" w:hAnsi="Arial" w:cs="Arial"/>
          <w:sz w:val="22"/>
          <w:szCs w:val="22"/>
        </w:rPr>
        <w:t>septiembre</w:t>
      </w:r>
      <w:r w:rsidRPr="00753970">
        <w:rPr>
          <w:rFonts w:ascii="Arial" w:eastAsia="Arial" w:hAnsi="Arial" w:cs="Arial"/>
          <w:sz w:val="22"/>
          <w:szCs w:val="22"/>
        </w:rPr>
        <w:t xml:space="preserve"> de 202</w:t>
      </w:r>
      <w:r w:rsidR="00BA2E0B" w:rsidRPr="00753970">
        <w:rPr>
          <w:rFonts w:ascii="Arial" w:eastAsia="Arial" w:hAnsi="Arial" w:cs="Arial"/>
          <w:sz w:val="22"/>
          <w:szCs w:val="22"/>
        </w:rPr>
        <w:t>4</w:t>
      </w:r>
      <w:r w:rsidRPr="00753970">
        <w:rPr>
          <w:rFonts w:ascii="Arial" w:eastAsia="Arial" w:hAnsi="Arial" w:cs="Arial"/>
          <w:sz w:val="22"/>
          <w:szCs w:val="22"/>
        </w:rPr>
        <w:t xml:space="preserve"> fue radicado el </w:t>
      </w:r>
      <w:r w:rsidR="00BA2E0B" w:rsidRPr="00753970">
        <w:rPr>
          <w:rFonts w:ascii="Arial" w:eastAsia="Arial" w:hAnsi="Arial" w:cs="Arial"/>
          <w:sz w:val="22"/>
          <w:szCs w:val="22"/>
        </w:rPr>
        <w:t xml:space="preserve">Proyecto de Ley No. 297 de 2024 Cámara, </w:t>
      </w:r>
      <w:r w:rsidR="00FC1768" w:rsidRPr="00753970">
        <w:rPr>
          <w:rFonts w:ascii="Arial" w:eastAsia="Arial" w:hAnsi="Arial" w:cs="Arial"/>
          <w:i/>
          <w:iCs/>
          <w:sz w:val="22"/>
          <w:szCs w:val="22"/>
        </w:rPr>
        <w:t xml:space="preserve">“Por medio de la cual se establecen, definen y priorizan nuevos municipios como Zonas más afectadas por el conflicto armado ZOMAC, definidos por el Decreto 1650 de 2017, en la implementación del Acuerdo de Paz y se dictan otras disposiciones”, </w:t>
      </w:r>
      <w:r w:rsidRPr="00753970">
        <w:rPr>
          <w:rFonts w:ascii="Arial" w:eastAsia="Arial" w:hAnsi="Arial" w:cs="Arial"/>
          <w:sz w:val="22"/>
          <w:szCs w:val="22"/>
        </w:rPr>
        <w:t>por</w:t>
      </w:r>
      <w:r w:rsidR="00BA2E0B" w:rsidRPr="00753970">
        <w:rPr>
          <w:rFonts w:ascii="Arial" w:eastAsia="Arial" w:hAnsi="Arial" w:cs="Arial"/>
          <w:sz w:val="22"/>
          <w:szCs w:val="22"/>
        </w:rPr>
        <w:t xml:space="preserve"> el H.R.</w:t>
      </w:r>
      <w:r w:rsidR="00FC1768" w:rsidRPr="00753970">
        <w:rPr>
          <w:rFonts w:ascii="Arial" w:eastAsia="Arial" w:hAnsi="Arial" w:cs="Arial"/>
          <w:sz w:val="22"/>
          <w:szCs w:val="22"/>
        </w:rPr>
        <w:t xml:space="preserve"> </w:t>
      </w:r>
      <w:hyperlink r:id="rId9" w:history="1">
        <w:r w:rsidR="00BA2E0B" w:rsidRPr="00753970">
          <w:rPr>
            <w:rFonts w:ascii="Arial" w:hAnsi="Arial" w:cs="Arial"/>
            <w:sz w:val="22"/>
            <w:szCs w:val="22"/>
          </w:rPr>
          <w:t>Oscar Leonardo Villamizar Meneses</w:t>
        </w:r>
      </w:hyperlink>
      <w:r w:rsidR="00BA2E0B" w:rsidRPr="00753970">
        <w:rPr>
          <w:rFonts w:ascii="Arial" w:eastAsia="Arial" w:hAnsi="Arial" w:cs="Arial"/>
          <w:sz w:val="22"/>
          <w:szCs w:val="22"/>
        </w:rPr>
        <w:t xml:space="preserve"> y ha sido debidamente publicado en la Gaceta N 1528 de 2024.</w:t>
      </w:r>
    </w:p>
    <w:p w14:paraId="0C74649B" w14:textId="77777777" w:rsidR="00A7242B" w:rsidRPr="00753970" w:rsidRDefault="00A7242B">
      <w:pPr>
        <w:jc w:val="both"/>
        <w:rPr>
          <w:rFonts w:ascii="Arial" w:eastAsia="Arial" w:hAnsi="Arial" w:cs="Arial"/>
          <w:sz w:val="22"/>
          <w:szCs w:val="22"/>
        </w:rPr>
      </w:pPr>
    </w:p>
    <w:p w14:paraId="2825FA68" w14:textId="762E4D6E" w:rsidR="00B7758E" w:rsidRDefault="004E59A7">
      <w:pPr>
        <w:jc w:val="both"/>
        <w:rPr>
          <w:rFonts w:ascii="Arial" w:eastAsia="Arial" w:hAnsi="Arial" w:cs="Arial"/>
          <w:sz w:val="22"/>
          <w:szCs w:val="22"/>
        </w:rPr>
      </w:pPr>
      <w:r w:rsidRPr="00753970">
        <w:rPr>
          <w:rFonts w:ascii="Arial" w:eastAsia="Arial" w:hAnsi="Arial" w:cs="Arial"/>
          <w:sz w:val="22"/>
          <w:szCs w:val="22"/>
        </w:rPr>
        <w:t>Conforme a lo dispuesto en la Ley 5 de 1992, el proyecto fue repartido a la Comisión Primera Constitucional Permanente para iniciar su trámite donde fuimos designados como ponentes mediante radicado C.P.C.P. 3.1-</w:t>
      </w:r>
      <w:r w:rsidR="004E3137" w:rsidRPr="00753970">
        <w:rPr>
          <w:rFonts w:ascii="Arial" w:eastAsia="Arial" w:hAnsi="Arial" w:cs="Arial"/>
          <w:sz w:val="22"/>
          <w:szCs w:val="22"/>
        </w:rPr>
        <w:t xml:space="preserve"> </w:t>
      </w:r>
      <w:r w:rsidRPr="00753970">
        <w:rPr>
          <w:rFonts w:ascii="Arial" w:eastAsia="Arial" w:hAnsi="Arial" w:cs="Arial"/>
          <w:sz w:val="22"/>
          <w:szCs w:val="22"/>
        </w:rPr>
        <w:t>0</w:t>
      </w:r>
      <w:r w:rsidR="00BA2E0B" w:rsidRPr="00753970">
        <w:rPr>
          <w:rFonts w:ascii="Arial" w:eastAsia="Arial" w:hAnsi="Arial" w:cs="Arial"/>
          <w:sz w:val="22"/>
          <w:szCs w:val="22"/>
        </w:rPr>
        <w:t>395</w:t>
      </w:r>
      <w:r w:rsidR="004E3137" w:rsidRPr="00753970">
        <w:rPr>
          <w:rFonts w:ascii="Arial" w:eastAsia="Arial" w:hAnsi="Arial" w:cs="Arial"/>
          <w:sz w:val="22"/>
          <w:szCs w:val="22"/>
        </w:rPr>
        <w:t xml:space="preserve">- </w:t>
      </w:r>
      <w:r w:rsidRPr="00753970">
        <w:rPr>
          <w:rFonts w:ascii="Arial" w:eastAsia="Arial" w:hAnsi="Arial" w:cs="Arial"/>
          <w:sz w:val="22"/>
          <w:szCs w:val="22"/>
        </w:rPr>
        <w:t xml:space="preserve">2024 de fecha </w:t>
      </w:r>
      <w:r w:rsidR="004E3137" w:rsidRPr="00753970">
        <w:rPr>
          <w:rFonts w:ascii="Arial" w:eastAsia="Arial" w:hAnsi="Arial" w:cs="Arial"/>
          <w:sz w:val="22"/>
          <w:szCs w:val="22"/>
        </w:rPr>
        <w:t>1</w:t>
      </w:r>
      <w:r w:rsidR="00BA2E0B" w:rsidRPr="00753970">
        <w:rPr>
          <w:rFonts w:ascii="Arial" w:eastAsia="Arial" w:hAnsi="Arial" w:cs="Arial"/>
          <w:sz w:val="22"/>
          <w:szCs w:val="22"/>
        </w:rPr>
        <w:t>°</w:t>
      </w:r>
      <w:r w:rsidRPr="00753970">
        <w:rPr>
          <w:rFonts w:ascii="Arial" w:eastAsia="Arial" w:hAnsi="Arial" w:cs="Arial"/>
          <w:sz w:val="22"/>
          <w:szCs w:val="22"/>
        </w:rPr>
        <w:t xml:space="preserve"> de </w:t>
      </w:r>
      <w:r w:rsidR="00BA2E0B" w:rsidRPr="00753970">
        <w:rPr>
          <w:rFonts w:ascii="Arial" w:eastAsia="Arial" w:hAnsi="Arial" w:cs="Arial"/>
          <w:sz w:val="22"/>
          <w:szCs w:val="22"/>
        </w:rPr>
        <w:t>octu</w:t>
      </w:r>
      <w:r w:rsidR="004E3137" w:rsidRPr="00753970">
        <w:rPr>
          <w:rFonts w:ascii="Arial" w:eastAsia="Arial" w:hAnsi="Arial" w:cs="Arial"/>
          <w:sz w:val="22"/>
          <w:szCs w:val="22"/>
        </w:rPr>
        <w:t>bre</w:t>
      </w:r>
      <w:r w:rsidRPr="00753970">
        <w:rPr>
          <w:rFonts w:ascii="Arial" w:eastAsia="Arial" w:hAnsi="Arial" w:cs="Arial"/>
          <w:sz w:val="22"/>
          <w:szCs w:val="22"/>
        </w:rPr>
        <w:t xml:space="preserve"> d</w:t>
      </w:r>
      <w:r w:rsidR="004E3137" w:rsidRPr="00753970">
        <w:rPr>
          <w:rFonts w:ascii="Arial" w:eastAsia="Arial" w:hAnsi="Arial" w:cs="Arial"/>
          <w:sz w:val="22"/>
          <w:szCs w:val="22"/>
        </w:rPr>
        <w:t>e</w:t>
      </w:r>
      <w:r w:rsidRPr="00753970">
        <w:rPr>
          <w:rFonts w:ascii="Arial" w:eastAsia="Arial" w:hAnsi="Arial" w:cs="Arial"/>
          <w:sz w:val="22"/>
          <w:szCs w:val="22"/>
        </w:rPr>
        <w:t xml:space="preserve"> 2024.</w:t>
      </w:r>
    </w:p>
    <w:p w14:paraId="695D5C82" w14:textId="77777777" w:rsidR="00753970" w:rsidRPr="00753970" w:rsidRDefault="00753970">
      <w:pPr>
        <w:jc w:val="both"/>
        <w:rPr>
          <w:rFonts w:ascii="Arial" w:eastAsia="Arial" w:hAnsi="Arial" w:cs="Arial"/>
          <w:sz w:val="22"/>
          <w:szCs w:val="22"/>
        </w:rPr>
      </w:pPr>
    </w:p>
    <w:p w14:paraId="2704CC4E" w14:textId="3B4752D0" w:rsidR="009B3B6B" w:rsidRPr="00753970" w:rsidRDefault="004E59A7" w:rsidP="006A46EF">
      <w:pPr>
        <w:pStyle w:val="Prrafodelista"/>
        <w:numPr>
          <w:ilvl w:val="0"/>
          <w:numId w:val="13"/>
        </w:numPr>
        <w:spacing w:before="240" w:after="240"/>
        <w:rPr>
          <w:rFonts w:ascii="Arial" w:eastAsia="Arial" w:hAnsi="Arial" w:cs="Arial"/>
          <w:b/>
          <w:bCs/>
          <w:sz w:val="22"/>
          <w:szCs w:val="22"/>
        </w:rPr>
      </w:pPr>
      <w:r w:rsidRPr="00753970">
        <w:rPr>
          <w:rFonts w:ascii="Arial" w:eastAsia="Arial" w:hAnsi="Arial" w:cs="Arial"/>
          <w:b/>
          <w:bCs/>
          <w:sz w:val="22"/>
          <w:szCs w:val="22"/>
        </w:rPr>
        <w:t xml:space="preserve">  CONTENIDO DE LA INICIATIVA</w:t>
      </w:r>
    </w:p>
    <w:p w14:paraId="3A50F126" w14:textId="7B2423A6" w:rsidR="009B3B6B" w:rsidRPr="00753970" w:rsidRDefault="006E3301">
      <w:pPr>
        <w:jc w:val="both"/>
        <w:rPr>
          <w:rFonts w:ascii="Arial" w:eastAsia="Arial" w:hAnsi="Arial" w:cs="Arial"/>
          <w:sz w:val="22"/>
          <w:szCs w:val="22"/>
        </w:rPr>
      </w:pPr>
      <w:r w:rsidRPr="00753970">
        <w:rPr>
          <w:rFonts w:ascii="Arial" w:eastAsia="Arial" w:hAnsi="Arial" w:cs="Arial"/>
          <w:sz w:val="22"/>
          <w:szCs w:val="22"/>
        </w:rPr>
        <w:t xml:space="preserve">ARTÍCULO 1. </w:t>
      </w:r>
      <w:r w:rsidR="00576C1C" w:rsidRPr="00753970">
        <w:rPr>
          <w:rFonts w:ascii="Arial" w:eastAsia="Arial" w:hAnsi="Arial" w:cs="Arial"/>
          <w:sz w:val="22"/>
          <w:szCs w:val="22"/>
        </w:rPr>
        <w:t xml:space="preserve">Objeto </w:t>
      </w:r>
    </w:p>
    <w:p w14:paraId="34478CC6" w14:textId="77777777" w:rsidR="00576C1C" w:rsidRPr="00753970" w:rsidRDefault="006E3301">
      <w:pPr>
        <w:jc w:val="both"/>
        <w:rPr>
          <w:rFonts w:ascii="Arial" w:eastAsia="Arial" w:hAnsi="Arial" w:cs="Arial"/>
          <w:sz w:val="22"/>
          <w:szCs w:val="22"/>
        </w:rPr>
      </w:pPr>
      <w:r w:rsidRPr="00753970">
        <w:rPr>
          <w:rFonts w:ascii="Arial" w:eastAsia="Arial" w:hAnsi="Arial" w:cs="Arial"/>
          <w:sz w:val="22"/>
          <w:szCs w:val="22"/>
        </w:rPr>
        <w:t xml:space="preserve">ARTÍCULO 2. </w:t>
      </w:r>
      <w:r w:rsidR="00576C1C" w:rsidRPr="00753970">
        <w:rPr>
          <w:rFonts w:ascii="Arial" w:eastAsia="Arial" w:hAnsi="Arial" w:cs="Arial"/>
          <w:sz w:val="22"/>
          <w:szCs w:val="22"/>
        </w:rPr>
        <w:t xml:space="preserve">Armonización y articulación. </w:t>
      </w:r>
    </w:p>
    <w:p w14:paraId="45E23AB2" w14:textId="77E1B66E" w:rsidR="00576C1C" w:rsidRPr="00753970" w:rsidRDefault="006E3301">
      <w:pPr>
        <w:jc w:val="both"/>
        <w:rPr>
          <w:rFonts w:ascii="Arial" w:eastAsia="Arial" w:hAnsi="Arial" w:cs="Arial"/>
          <w:sz w:val="22"/>
          <w:szCs w:val="22"/>
        </w:rPr>
      </w:pPr>
      <w:r w:rsidRPr="00753970">
        <w:rPr>
          <w:rFonts w:ascii="Arial" w:eastAsia="Arial" w:hAnsi="Arial" w:cs="Arial"/>
          <w:sz w:val="22"/>
          <w:szCs w:val="22"/>
        </w:rPr>
        <w:t xml:space="preserve">ARTÍCULO 3. </w:t>
      </w:r>
      <w:r w:rsidR="00576C1C" w:rsidRPr="00753970">
        <w:rPr>
          <w:rFonts w:ascii="Arial" w:eastAsia="Arial" w:hAnsi="Arial" w:cs="Arial"/>
          <w:sz w:val="22"/>
          <w:szCs w:val="22"/>
        </w:rPr>
        <w:t>Aplicación</w:t>
      </w:r>
    </w:p>
    <w:p w14:paraId="4E4023BC" w14:textId="43E7612B" w:rsidR="009B3B6B" w:rsidRPr="00753970" w:rsidRDefault="00576C1C">
      <w:pPr>
        <w:jc w:val="both"/>
        <w:rPr>
          <w:rFonts w:ascii="Arial" w:eastAsia="Arial" w:hAnsi="Arial" w:cs="Arial"/>
          <w:sz w:val="22"/>
          <w:szCs w:val="22"/>
        </w:rPr>
      </w:pPr>
      <w:r w:rsidRPr="00753970">
        <w:rPr>
          <w:rFonts w:ascii="Arial" w:eastAsia="Arial" w:hAnsi="Arial" w:cs="Arial"/>
          <w:sz w:val="22"/>
          <w:szCs w:val="22"/>
        </w:rPr>
        <w:t xml:space="preserve">ARTICULO </w:t>
      </w:r>
      <w:r w:rsidR="00667658" w:rsidRPr="00753970">
        <w:rPr>
          <w:rFonts w:ascii="Arial" w:eastAsia="Arial" w:hAnsi="Arial" w:cs="Arial"/>
          <w:sz w:val="22"/>
          <w:szCs w:val="22"/>
        </w:rPr>
        <w:t>5</w:t>
      </w:r>
      <w:r w:rsidRPr="00753970">
        <w:rPr>
          <w:rFonts w:ascii="Arial" w:eastAsia="Arial" w:hAnsi="Arial" w:cs="Arial"/>
          <w:sz w:val="22"/>
          <w:szCs w:val="22"/>
        </w:rPr>
        <w:t>. Vigencia</w:t>
      </w:r>
    </w:p>
    <w:p w14:paraId="0DA7B07A" w14:textId="77777777" w:rsidR="009B3B6B" w:rsidRPr="00753970" w:rsidRDefault="009B3B6B">
      <w:pPr>
        <w:jc w:val="both"/>
        <w:rPr>
          <w:rFonts w:ascii="Arial" w:eastAsia="Arial" w:hAnsi="Arial" w:cs="Arial"/>
          <w:sz w:val="22"/>
          <w:szCs w:val="22"/>
        </w:rPr>
      </w:pPr>
    </w:p>
    <w:p w14:paraId="663E61B3" w14:textId="3DB2E8A1" w:rsidR="006A46EF" w:rsidRPr="00753970" w:rsidRDefault="004E59A7" w:rsidP="006A46EF">
      <w:pPr>
        <w:pStyle w:val="Prrafodelista"/>
        <w:numPr>
          <w:ilvl w:val="0"/>
          <w:numId w:val="13"/>
        </w:numPr>
        <w:pBdr>
          <w:top w:val="nil"/>
          <w:left w:val="nil"/>
          <w:bottom w:val="nil"/>
          <w:right w:val="nil"/>
          <w:between w:val="nil"/>
        </w:pBdr>
        <w:jc w:val="both"/>
        <w:rPr>
          <w:rFonts w:ascii="Arial" w:eastAsia="Arial" w:hAnsi="Arial" w:cs="Arial"/>
          <w:sz w:val="22"/>
          <w:szCs w:val="22"/>
        </w:rPr>
      </w:pPr>
      <w:r w:rsidRPr="00753970">
        <w:rPr>
          <w:rFonts w:ascii="Arial" w:eastAsia="Arial" w:hAnsi="Arial" w:cs="Arial"/>
          <w:b/>
          <w:sz w:val="22"/>
          <w:szCs w:val="22"/>
        </w:rPr>
        <w:lastRenderedPageBreak/>
        <w:t>OBJETO, CONTENIDO DEL PROYECTO, CONVENIENCIA</w:t>
      </w:r>
      <w:r w:rsidR="006E3301" w:rsidRPr="00753970">
        <w:rPr>
          <w:rFonts w:ascii="Arial" w:eastAsia="Arial" w:hAnsi="Arial" w:cs="Arial"/>
          <w:b/>
          <w:sz w:val="22"/>
          <w:szCs w:val="22"/>
        </w:rPr>
        <w:t xml:space="preserve"> Y</w:t>
      </w:r>
      <w:r w:rsidRPr="00753970">
        <w:rPr>
          <w:rFonts w:ascii="Arial" w:eastAsia="Arial" w:hAnsi="Arial" w:cs="Arial"/>
          <w:b/>
          <w:sz w:val="22"/>
          <w:szCs w:val="22"/>
        </w:rPr>
        <w:t xml:space="preserve"> FUNDAMENTOS JURÍDICOS.</w:t>
      </w:r>
    </w:p>
    <w:p w14:paraId="13933691" w14:textId="77777777" w:rsidR="00753970" w:rsidRPr="00753970" w:rsidRDefault="00753970" w:rsidP="00753970">
      <w:pPr>
        <w:pStyle w:val="Prrafodelista"/>
        <w:pBdr>
          <w:top w:val="nil"/>
          <w:left w:val="nil"/>
          <w:bottom w:val="nil"/>
          <w:right w:val="nil"/>
          <w:between w:val="nil"/>
        </w:pBdr>
        <w:ind w:left="1080"/>
        <w:jc w:val="both"/>
        <w:rPr>
          <w:rFonts w:ascii="Arial" w:eastAsia="Arial" w:hAnsi="Arial" w:cs="Arial"/>
          <w:sz w:val="22"/>
          <w:szCs w:val="22"/>
        </w:rPr>
      </w:pPr>
    </w:p>
    <w:p w14:paraId="3E16C313" w14:textId="77777777" w:rsidR="00576C1C" w:rsidRPr="00753970" w:rsidRDefault="00576C1C" w:rsidP="00576C1C">
      <w:pPr>
        <w:pStyle w:val="Prrafodelista"/>
        <w:pBdr>
          <w:top w:val="nil"/>
          <w:left w:val="nil"/>
          <w:bottom w:val="nil"/>
          <w:right w:val="nil"/>
          <w:between w:val="nil"/>
        </w:pBdr>
        <w:ind w:left="1080"/>
        <w:jc w:val="both"/>
        <w:rPr>
          <w:rFonts w:ascii="Arial" w:eastAsia="Arial" w:hAnsi="Arial" w:cs="Arial"/>
          <w:sz w:val="22"/>
          <w:szCs w:val="22"/>
        </w:rPr>
      </w:pPr>
    </w:p>
    <w:p w14:paraId="391FD45F" w14:textId="67C96572" w:rsidR="00BF2ACB" w:rsidRDefault="006B43C3" w:rsidP="0045604C">
      <w:pPr>
        <w:pBdr>
          <w:top w:val="nil"/>
          <w:left w:val="nil"/>
          <w:bottom w:val="nil"/>
          <w:right w:val="nil"/>
          <w:between w:val="nil"/>
        </w:pBdr>
        <w:jc w:val="both"/>
        <w:rPr>
          <w:rFonts w:ascii="Arial" w:hAnsi="Arial" w:cs="Arial"/>
          <w:sz w:val="22"/>
          <w:szCs w:val="22"/>
        </w:rPr>
      </w:pPr>
      <w:r w:rsidRPr="00753970">
        <w:rPr>
          <w:rFonts w:ascii="Arial" w:hAnsi="Arial" w:cs="Arial"/>
          <w:sz w:val="22"/>
          <w:szCs w:val="22"/>
        </w:rPr>
        <w:t>Esta Ley tiene como objeto ordenar al Gobierno Nacional la actualización para aumentar el número de municipios como Zonas más afectadas por el conflicto armado ZOMAC, dada la exclusión y necesidad de los municipios más pobres y afectados por el conflicto de ser apalancados por medio de la figura creada en la ley 1819 del 2016 y el decreto 1650 del 2017, entre otras disposiciones.</w:t>
      </w:r>
    </w:p>
    <w:p w14:paraId="3445BFE0" w14:textId="77777777" w:rsidR="00753970" w:rsidRPr="00753970" w:rsidRDefault="00753970" w:rsidP="0045604C">
      <w:pPr>
        <w:pBdr>
          <w:top w:val="nil"/>
          <w:left w:val="nil"/>
          <w:bottom w:val="nil"/>
          <w:right w:val="nil"/>
          <w:between w:val="nil"/>
        </w:pBdr>
        <w:jc w:val="both"/>
        <w:rPr>
          <w:rFonts w:ascii="Arial" w:eastAsia="Arial" w:hAnsi="Arial" w:cs="Arial"/>
          <w:sz w:val="22"/>
          <w:szCs w:val="22"/>
        </w:rPr>
      </w:pPr>
    </w:p>
    <w:p w14:paraId="2C30EC7C" w14:textId="77777777" w:rsidR="007B5C84" w:rsidRPr="00753970" w:rsidRDefault="007B5C84" w:rsidP="00E14A71">
      <w:pPr>
        <w:pBdr>
          <w:top w:val="nil"/>
          <w:left w:val="nil"/>
          <w:bottom w:val="nil"/>
          <w:right w:val="nil"/>
          <w:between w:val="nil"/>
        </w:pBdr>
        <w:jc w:val="both"/>
        <w:rPr>
          <w:rFonts w:ascii="Arial" w:eastAsia="Arial" w:hAnsi="Arial" w:cs="Arial"/>
          <w:sz w:val="22"/>
          <w:szCs w:val="22"/>
        </w:rPr>
      </w:pPr>
    </w:p>
    <w:p w14:paraId="4B1A6230" w14:textId="0A79455B" w:rsidR="006C58DF" w:rsidRPr="00753970" w:rsidRDefault="00576C1C" w:rsidP="00753970">
      <w:pPr>
        <w:pStyle w:val="Prrafodelista"/>
        <w:numPr>
          <w:ilvl w:val="0"/>
          <w:numId w:val="13"/>
        </w:numPr>
        <w:pBdr>
          <w:top w:val="nil"/>
          <w:left w:val="nil"/>
          <w:bottom w:val="nil"/>
          <w:right w:val="nil"/>
          <w:between w:val="nil"/>
        </w:pBdr>
        <w:jc w:val="both"/>
        <w:rPr>
          <w:rFonts w:ascii="Arial" w:eastAsia="Arial" w:hAnsi="Arial" w:cs="Arial"/>
          <w:b/>
          <w:sz w:val="22"/>
          <w:szCs w:val="22"/>
        </w:rPr>
      </w:pPr>
      <w:r w:rsidRPr="00753970">
        <w:rPr>
          <w:rFonts w:ascii="Arial" w:eastAsia="Arial" w:hAnsi="Arial" w:cs="Arial"/>
          <w:b/>
          <w:sz w:val="22"/>
          <w:szCs w:val="22"/>
        </w:rPr>
        <w:t>EXPOSICIÓN DE MOTIVOS</w:t>
      </w:r>
    </w:p>
    <w:p w14:paraId="48D7251A" w14:textId="77777777" w:rsidR="00E27DCB" w:rsidRPr="00753970" w:rsidRDefault="00E27DCB" w:rsidP="00E27DCB">
      <w:pPr>
        <w:pStyle w:val="Prrafodelista"/>
        <w:pBdr>
          <w:top w:val="nil"/>
          <w:left w:val="nil"/>
          <w:bottom w:val="nil"/>
          <w:right w:val="nil"/>
          <w:between w:val="nil"/>
        </w:pBdr>
        <w:jc w:val="both"/>
        <w:rPr>
          <w:rFonts w:ascii="Arial" w:eastAsia="Arial" w:hAnsi="Arial" w:cs="Arial"/>
          <w:b/>
          <w:sz w:val="22"/>
          <w:szCs w:val="22"/>
        </w:rPr>
      </w:pPr>
    </w:p>
    <w:p w14:paraId="17EE108A" w14:textId="4980128A" w:rsidR="00E27DCB" w:rsidRPr="00753970" w:rsidRDefault="00E27DCB" w:rsidP="00E27DCB">
      <w:pPr>
        <w:pBdr>
          <w:top w:val="nil"/>
          <w:left w:val="nil"/>
          <w:bottom w:val="nil"/>
          <w:right w:val="nil"/>
          <w:between w:val="nil"/>
        </w:pBdr>
        <w:jc w:val="both"/>
        <w:rPr>
          <w:rFonts w:ascii="Arial" w:eastAsia="Arial" w:hAnsi="Arial" w:cs="Arial"/>
          <w:bCs/>
          <w:sz w:val="22"/>
          <w:szCs w:val="22"/>
        </w:rPr>
      </w:pPr>
      <w:r w:rsidRPr="00753970">
        <w:rPr>
          <w:rFonts w:ascii="Arial" w:eastAsia="Arial" w:hAnsi="Arial" w:cs="Arial"/>
          <w:bCs/>
          <w:sz w:val="22"/>
          <w:szCs w:val="22"/>
        </w:rPr>
        <w:t xml:space="preserve">Dentro de la exposición de motivos se señalan los estudios realizados por estudiantes de la universidad de los ANDES, los cuales establecen que existe un continuo desconocimiento por parte de la aplicación en garantías de las </w:t>
      </w:r>
      <w:r w:rsidR="006A2BAB" w:rsidRPr="00753970">
        <w:rPr>
          <w:rFonts w:ascii="Arial" w:eastAsia="Arial" w:hAnsi="Arial" w:cs="Arial"/>
          <w:bCs/>
          <w:sz w:val="22"/>
          <w:szCs w:val="22"/>
        </w:rPr>
        <w:t xml:space="preserve">ZOMAC </w:t>
      </w:r>
      <w:r w:rsidRPr="00753970">
        <w:rPr>
          <w:rFonts w:ascii="Arial" w:eastAsia="Arial" w:hAnsi="Arial" w:cs="Arial"/>
          <w:bCs/>
          <w:sz w:val="22"/>
          <w:szCs w:val="22"/>
        </w:rPr>
        <w:t xml:space="preserve">en temas tributarios y los ajustes que deben implementar el sector empresarial en los documentos estatutarios de sus empresas, un ejemplo es: </w:t>
      </w:r>
    </w:p>
    <w:p w14:paraId="671CF711" w14:textId="77777777" w:rsidR="00E27DCB" w:rsidRPr="00753970" w:rsidRDefault="00E27DCB" w:rsidP="00E27DCB">
      <w:pPr>
        <w:pBdr>
          <w:top w:val="nil"/>
          <w:left w:val="nil"/>
          <w:bottom w:val="nil"/>
          <w:right w:val="nil"/>
          <w:between w:val="nil"/>
        </w:pBdr>
        <w:jc w:val="both"/>
        <w:rPr>
          <w:rFonts w:ascii="Arial" w:eastAsia="Arial" w:hAnsi="Arial" w:cs="Arial"/>
          <w:bCs/>
          <w:sz w:val="22"/>
          <w:szCs w:val="22"/>
        </w:rPr>
      </w:pPr>
    </w:p>
    <w:p w14:paraId="0EB729A6" w14:textId="72DEB8B5" w:rsidR="00E27DCB" w:rsidRDefault="00E27DCB" w:rsidP="00E27DCB">
      <w:pPr>
        <w:pBdr>
          <w:top w:val="nil"/>
          <w:left w:val="nil"/>
          <w:bottom w:val="nil"/>
          <w:right w:val="nil"/>
          <w:between w:val="nil"/>
        </w:pBdr>
        <w:jc w:val="both"/>
        <w:rPr>
          <w:rFonts w:ascii="Arial" w:eastAsia="Arial" w:hAnsi="Arial" w:cs="Arial"/>
          <w:bCs/>
          <w:i/>
          <w:iCs/>
          <w:sz w:val="22"/>
          <w:szCs w:val="22"/>
        </w:rPr>
      </w:pPr>
      <w:r w:rsidRPr="00753970">
        <w:rPr>
          <w:rFonts w:ascii="Arial" w:eastAsia="Arial" w:hAnsi="Arial" w:cs="Arial"/>
          <w:bCs/>
          <w:i/>
          <w:iCs/>
          <w:sz w:val="22"/>
          <w:szCs w:val="22"/>
        </w:rPr>
        <w:t>“la información obtenida de las bases de datos de la Cámara de Comercio de Villavicencio, para el efecto se verificó cuantas pequeñas y medianas empresas se inscribieron dentro del periodo 2017-2020 bajo la condición de ZOMAC y así poder acceder a los tratamientos especiales de los beneficios tributarios. El comportamiento del registro se puede observar en la siguiente gráfica”</w:t>
      </w:r>
      <w:r w:rsidRPr="00753970">
        <w:rPr>
          <w:rStyle w:val="Refdenotaalpie"/>
          <w:rFonts w:ascii="Arial" w:eastAsia="Arial" w:hAnsi="Arial" w:cs="Arial"/>
          <w:bCs/>
          <w:i/>
          <w:iCs/>
          <w:sz w:val="22"/>
          <w:szCs w:val="22"/>
        </w:rPr>
        <w:footnoteReference w:id="1"/>
      </w:r>
    </w:p>
    <w:p w14:paraId="6560EAC4" w14:textId="77777777" w:rsidR="00753970" w:rsidRPr="00753970" w:rsidRDefault="00753970" w:rsidP="00E27DCB">
      <w:pPr>
        <w:pBdr>
          <w:top w:val="nil"/>
          <w:left w:val="nil"/>
          <w:bottom w:val="nil"/>
          <w:right w:val="nil"/>
          <w:between w:val="nil"/>
        </w:pBdr>
        <w:jc w:val="both"/>
        <w:rPr>
          <w:rFonts w:ascii="Arial" w:eastAsia="Arial" w:hAnsi="Arial" w:cs="Arial"/>
          <w:bCs/>
          <w:i/>
          <w:iCs/>
          <w:sz w:val="22"/>
          <w:szCs w:val="22"/>
        </w:rPr>
      </w:pPr>
    </w:p>
    <w:p w14:paraId="0E55593C" w14:textId="7B4CFF9A" w:rsidR="00E27DCB" w:rsidRPr="00753970" w:rsidRDefault="00E27DCB" w:rsidP="00E27DCB">
      <w:pPr>
        <w:pBdr>
          <w:top w:val="nil"/>
          <w:left w:val="nil"/>
          <w:bottom w:val="nil"/>
          <w:right w:val="nil"/>
          <w:between w:val="nil"/>
        </w:pBdr>
        <w:jc w:val="center"/>
        <w:rPr>
          <w:rFonts w:ascii="Arial" w:eastAsia="Arial" w:hAnsi="Arial" w:cs="Arial"/>
          <w:bCs/>
          <w:sz w:val="22"/>
          <w:szCs w:val="22"/>
        </w:rPr>
      </w:pPr>
      <w:r w:rsidRPr="00753970">
        <w:rPr>
          <w:rFonts w:ascii="Arial" w:hAnsi="Arial" w:cs="Arial"/>
          <w:noProof/>
          <w:sz w:val="22"/>
          <w:szCs w:val="22"/>
          <w:lang w:eastAsia="es-CO"/>
        </w:rPr>
        <w:drawing>
          <wp:inline distT="0" distB="0" distL="0" distR="0" wp14:anchorId="53F6A89C" wp14:editId="1A8B0F30">
            <wp:extent cx="4086225" cy="2370011"/>
            <wp:effectExtent l="0" t="0" r="0" b="0"/>
            <wp:docPr id="315701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01597" name=""/>
                    <pic:cNvPicPr/>
                  </pic:nvPicPr>
                  <pic:blipFill rotWithShape="1">
                    <a:blip r:embed="rId10"/>
                    <a:srcRect l="33013" t="26211" r="34936" b="40741"/>
                    <a:stretch/>
                  </pic:blipFill>
                  <pic:spPr bwMode="auto">
                    <a:xfrm>
                      <a:off x="0" y="0"/>
                      <a:ext cx="4124973" cy="2392485"/>
                    </a:xfrm>
                    <a:prstGeom prst="rect">
                      <a:avLst/>
                    </a:prstGeom>
                    <a:ln>
                      <a:noFill/>
                    </a:ln>
                    <a:extLst>
                      <a:ext uri="{53640926-AAD7-44D8-BBD7-CCE9431645EC}">
                        <a14:shadowObscured xmlns:a14="http://schemas.microsoft.com/office/drawing/2010/main"/>
                      </a:ext>
                    </a:extLst>
                  </pic:spPr>
                </pic:pic>
              </a:graphicData>
            </a:graphic>
          </wp:inline>
        </w:drawing>
      </w:r>
    </w:p>
    <w:p w14:paraId="14D5C746" w14:textId="77777777" w:rsidR="00E27DCB" w:rsidRPr="00753970" w:rsidRDefault="00E27DCB" w:rsidP="00E27DCB">
      <w:pPr>
        <w:pBdr>
          <w:top w:val="nil"/>
          <w:left w:val="nil"/>
          <w:bottom w:val="nil"/>
          <w:right w:val="nil"/>
          <w:between w:val="nil"/>
        </w:pBdr>
        <w:jc w:val="center"/>
        <w:rPr>
          <w:rFonts w:ascii="Arial" w:eastAsia="Arial" w:hAnsi="Arial" w:cs="Arial"/>
          <w:bCs/>
          <w:sz w:val="22"/>
          <w:szCs w:val="22"/>
        </w:rPr>
      </w:pPr>
    </w:p>
    <w:p w14:paraId="2B529898" w14:textId="37778D56" w:rsidR="00E27DCB" w:rsidRPr="00753970" w:rsidRDefault="00E27DCB" w:rsidP="00E27DCB">
      <w:pPr>
        <w:jc w:val="both"/>
        <w:rPr>
          <w:rFonts w:ascii="Arial" w:hAnsi="Arial" w:cs="Arial"/>
          <w:sz w:val="22"/>
          <w:szCs w:val="22"/>
        </w:rPr>
      </w:pPr>
      <w:r w:rsidRPr="00753970">
        <w:rPr>
          <w:rFonts w:ascii="Arial" w:hAnsi="Arial" w:cs="Arial"/>
          <w:sz w:val="22"/>
          <w:szCs w:val="22"/>
        </w:rPr>
        <w:t xml:space="preserve">El autor considera que </w:t>
      </w:r>
      <w:r w:rsidRPr="00753970">
        <w:rPr>
          <w:rFonts w:ascii="Arial" w:hAnsi="Arial" w:cs="Arial"/>
          <w:b/>
          <w:bCs/>
          <w:sz w:val="22"/>
          <w:szCs w:val="22"/>
          <w:u w:val="single"/>
        </w:rPr>
        <w:t xml:space="preserve">falta de asistencia técnica por parte de la </w:t>
      </w:r>
      <w:r w:rsidR="001228E1" w:rsidRPr="00753970">
        <w:rPr>
          <w:rFonts w:ascii="Arial" w:hAnsi="Arial" w:cs="Arial"/>
          <w:b/>
          <w:bCs/>
          <w:sz w:val="22"/>
          <w:szCs w:val="22"/>
          <w:u w:val="single"/>
        </w:rPr>
        <w:t>N</w:t>
      </w:r>
      <w:r w:rsidRPr="00753970">
        <w:rPr>
          <w:rFonts w:ascii="Arial" w:hAnsi="Arial" w:cs="Arial"/>
          <w:b/>
          <w:bCs/>
          <w:sz w:val="22"/>
          <w:szCs w:val="22"/>
          <w:u w:val="single"/>
        </w:rPr>
        <w:t xml:space="preserve">ación y de los territorios hace que se imposibilite el aprovechamiento de los beneficios de los programas del gobierno y hace que muchos de los municipios declarados ZOMAC no puedan verse beneficiados de la </w:t>
      </w:r>
      <w:r w:rsidR="001228E1" w:rsidRPr="00753970">
        <w:rPr>
          <w:rFonts w:ascii="Arial" w:hAnsi="Arial" w:cs="Arial"/>
          <w:b/>
          <w:bCs/>
          <w:sz w:val="22"/>
          <w:szCs w:val="22"/>
          <w:u w:val="single"/>
        </w:rPr>
        <w:t>L</w:t>
      </w:r>
      <w:r w:rsidRPr="00753970">
        <w:rPr>
          <w:rFonts w:ascii="Arial" w:hAnsi="Arial" w:cs="Arial"/>
          <w:b/>
          <w:bCs/>
          <w:sz w:val="22"/>
          <w:szCs w:val="22"/>
          <w:u w:val="single"/>
        </w:rPr>
        <w:t xml:space="preserve">ey </w:t>
      </w:r>
      <w:r w:rsidR="001228E1" w:rsidRPr="00753970">
        <w:rPr>
          <w:rFonts w:ascii="Arial" w:hAnsi="Arial" w:cs="Arial"/>
          <w:b/>
          <w:bCs/>
          <w:sz w:val="22"/>
          <w:szCs w:val="22"/>
          <w:u w:val="single"/>
        </w:rPr>
        <w:t>N</w:t>
      </w:r>
      <w:r w:rsidRPr="00753970">
        <w:rPr>
          <w:rFonts w:ascii="Arial" w:hAnsi="Arial" w:cs="Arial"/>
          <w:b/>
          <w:bCs/>
          <w:sz w:val="22"/>
          <w:szCs w:val="22"/>
          <w:u w:val="single"/>
        </w:rPr>
        <w:t xml:space="preserve">acional y </w:t>
      </w:r>
      <w:r w:rsidR="001228E1" w:rsidRPr="00753970">
        <w:rPr>
          <w:rFonts w:ascii="Arial" w:hAnsi="Arial" w:cs="Arial"/>
          <w:b/>
          <w:bCs/>
          <w:sz w:val="22"/>
          <w:szCs w:val="22"/>
          <w:u w:val="single"/>
        </w:rPr>
        <w:t>lo</w:t>
      </w:r>
      <w:r w:rsidRPr="00753970">
        <w:rPr>
          <w:rFonts w:ascii="Arial" w:hAnsi="Arial" w:cs="Arial"/>
          <w:b/>
          <w:bCs/>
          <w:sz w:val="22"/>
          <w:szCs w:val="22"/>
          <w:u w:val="single"/>
        </w:rPr>
        <w:t xml:space="preserve">s </w:t>
      </w:r>
      <w:r w:rsidR="001228E1" w:rsidRPr="00753970">
        <w:rPr>
          <w:rFonts w:ascii="Arial" w:hAnsi="Arial" w:cs="Arial"/>
          <w:b/>
          <w:bCs/>
          <w:sz w:val="22"/>
          <w:szCs w:val="22"/>
          <w:u w:val="single"/>
        </w:rPr>
        <w:t>D</w:t>
      </w:r>
      <w:r w:rsidRPr="00753970">
        <w:rPr>
          <w:rFonts w:ascii="Arial" w:hAnsi="Arial" w:cs="Arial"/>
          <w:b/>
          <w:bCs/>
          <w:sz w:val="22"/>
          <w:szCs w:val="22"/>
          <w:u w:val="single"/>
        </w:rPr>
        <w:t>ecretos que la regulan.</w:t>
      </w:r>
      <w:r w:rsidRPr="00753970">
        <w:rPr>
          <w:rFonts w:ascii="Arial" w:hAnsi="Arial" w:cs="Arial"/>
          <w:sz w:val="22"/>
          <w:szCs w:val="22"/>
        </w:rPr>
        <w:t xml:space="preserve"> La falta de capacitaciones a los funcionarios en la efectiva aplicación normativa hace que nazcan aseveraciones como estas:</w:t>
      </w:r>
    </w:p>
    <w:p w14:paraId="1AB4D218" w14:textId="77777777" w:rsidR="00E27DCB" w:rsidRPr="00753970" w:rsidRDefault="00E27DCB" w:rsidP="00E27DCB">
      <w:pPr>
        <w:jc w:val="both"/>
        <w:rPr>
          <w:rFonts w:ascii="Arial" w:hAnsi="Arial" w:cs="Arial"/>
          <w:sz w:val="22"/>
          <w:szCs w:val="22"/>
        </w:rPr>
      </w:pPr>
    </w:p>
    <w:p w14:paraId="25EC9226" w14:textId="01F106D6" w:rsidR="00E27DCB" w:rsidRPr="00753970" w:rsidRDefault="00E27DCB" w:rsidP="00E27DCB">
      <w:pPr>
        <w:ind w:left="708"/>
        <w:jc w:val="both"/>
        <w:rPr>
          <w:rFonts w:ascii="Arial" w:hAnsi="Arial" w:cs="Arial"/>
          <w:sz w:val="22"/>
          <w:szCs w:val="22"/>
        </w:rPr>
      </w:pPr>
      <w:r w:rsidRPr="00753970">
        <w:rPr>
          <w:rFonts w:ascii="Arial" w:hAnsi="Arial" w:cs="Arial"/>
          <w:i/>
          <w:iCs/>
          <w:sz w:val="22"/>
          <w:szCs w:val="22"/>
        </w:rPr>
        <w:lastRenderedPageBreak/>
        <w:t xml:space="preserve">“Lo anterior también coincide con la afirmación de un experto financiero encuestado que expuso lo siguiente: “(…) a mí me ha pasado mucho que uno encuentra personas que dicen: es que necesito un crédito de 70 millones de pesos, yo les digo: para un crédito de ese monto, a mí me da mucha pena pero sumercé ya debe declarar renta, entonces claro, les digo permítame su declaración de renta, me responden: </w:t>
      </w:r>
      <w:r w:rsidRPr="00753970">
        <w:rPr>
          <w:rFonts w:ascii="Arial" w:hAnsi="Arial" w:cs="Arial"/>
          <w:i/>
          <w:iCs/>
          <w:sz w:val="22"/>
          <w:szCs w:val="22"/>
          <w:u w:val="single"/>
        </w:rPr>
        <w:t xml:space="preserve">no, yo no declaro, pregunto entonces ¿porque no declara? </w:t>
      </w:r>
      <w:proofErr w:type="spellStart"/>
      <w:r w:rsidRPr="00753970">
        <w:rPr>
          <w:rFonts w:ascii="Arial" w:hAnsi="Arial" w:cs="Arial"/>
          <w:i/>
          <w:iCs/>
          <w:sz w:val="22"/>
          <w:szCs w:val="22"/>
          <w:u w:val="single"/>
        </w:rPr>
        <w:t>uyy</w:t>
      </w:r>
      <w:proofErr w:type="spellEnd"/>
      <w:r w:rsidRPr="00753970">
        <w:rPr>
          <w:rFonts w:ascii="Arial" w:hAnsi="Arial" w:cs="Arial"/>
          <w:i/>
          <w:iCs/>
          <w:sz w:val="22"/>
          <w:szCs w:val="22"/>
          <w:u w:val="single"/>
        </w:rPr>
        <w:t xml:space="preserve"> no </w:t>
      </w:r>
      <w:proofErr w:type="spellStart"/>
      <w:r w:rsidRPr="00753970">
        <w:rPr>
          <w:rFonts w:ascii="Arial" w:hAnsi="Arial" w:cs="Arial"/>
          <w:i/>
          <w:iCs/>
          <w:sz w:val="22"/>
          <w:szCs w:val="22"/>
          <w:u w:val="single"/>
        </w:rPr>
        <w:t>no</w:t>
      </w:r>
      <w:proofErr w:type="spellEnd"/>
      <w:r w:rsidRPr="00753970">
        <w:rPr>
          <w:rFonts w:ascii="Arial" w:hAnsi="Arial" w:cs="Arial"/>
          <w:i/>
          <w:iCs/>
          <w:sz w:val="22"/>
          <w:szCs w:val="22"/>
          <w:u w:val="single"/>
        </w:rPr>
        <w:t>, porque yo creo que el impuesto es muy caro, desconocen totalmente la normatividad (…)” (Héctor Julio Riaño, asesor de la alcaldía).</w:t>
      </w:r>
      <w:r w:rsidR="006C46E0" w:rsidRPr="00753970">
        <w:rPr>
          <w:rStyle w:val="Refdenotaalpie"/>
          <w:rFonts w:ascii="Arial" w:hAnsi="Arial" w:cs="Arial"/>
          <w:i/>
          <w:iCs/>
          <w:sz w:val="22"/>
          <w:szCs w:val="22"/>
          <w:u w:val="single"/>
        </w:rPr>
        <w:footnoteReference w:id="2"/>
      </w:r>
      <w:r w:rsidRPr="00753970">
        <w:rPr>
          <w:rFonts w:ascii="Arial" w:hAnsi="Arial" w:cs="Arial"/>
          <w:i/>
          <w:iCs/>
          <w:sz w:val="22"/>
          <w:szCs w:val="22"/>
          <w:u w:val="single"/>
        </w:rPr>
        <w:t xml:space="preserve"> </w:t>
      </w:r>
    </w:p>
    <w:p w14:paraId="7FAF94D1" w14:textId="77777777" w:rsidR="00E27DCB" w:rsidRPr="00753970" w:rsidRDefault="00E27DCB" w:rsidP="00E27DCB">
      <w:pPr>
        <w:jc w:val="both"/>
        <w:rPr>
          <w:rFonts w:ascii="Arial" w:hAnsi="Arial" w:cs="Arial"/>
          <w:sz w:val="22"/>
          <w:szCs w:val="22"/>
        </w:rPr>
      </w:pPr>
    </w:p>
    <w:p w14:paraId="703E7D76" w14:textId="47B65D94" w:rsidR="00E27DCB" w:rsidRPr="00753970" w:rsidRDefault="006C46E0" w:rsidP="00E27DCB">
      <w:pPr>
        <w:jc w:val="both"/>
        <w:rPr>
          <w:rFonts w:ascii="Arial" w:hAnsi="Arial" w:cs="Arial"/>
          <w:sz w:val="22"/>
          <w:szCs w:val="22"/>
        </w:rPr>
      </w:pPr>
      <w:r w:rsidRPr="00753970">
        <w:rPr>
          <w:rFonts w:ascii="Arial" w:hAnsi="Arial" w:cs="Arial"/>
          <w:sz w:val="22"/>
          <w:szCs w:val="22"/>
        </w:rPr>
        <w:t>De acuerdo con lo anterior, se considera que hay</w:t>
      </w:r>
      <w:r w:rsidR="00E27DCB" w:rsidRPr="00753970">
        <w:rPr>
          <w:rFonts w:ascii="Arial" w:hAnsi="Arial" w:cs="Arial"/>
          <w:sz w:val="22"/>
          <w:szCs w:val="22"/>
        </w:rPr>
        <w:t xml:space="preserve"> razones </w:t>
      </w:r>
      <w:r w:rsidRPr="00753970">
        <w:rPr>
          <w:rFonts w:ascii="Arial" w:hAnsi="Arial" w:cs="Arial"/>
          <w:sz w:val="22"/>
          <w:szCs w:val="22"/>
        </w:rPr>
        <w:t xml:space="preserve">para que </w:t>
      </w:r>
      <w:r w:rsidR="00E27DCB" w:rsidRPr="00753970">
        <w:rPr>
          <w:rFonts w:ascii="Arial" w:hAnsi="Arial" w:cs="Arial"/>
          <w:sz w:val="22"/>
          <w:szCs w:val="22"/>
        </w:rPr>
        <w:t xml:space="preserve">desde el </w:t>
      </w:r>
      <w:r w:rsidR="001228E1" w:rsidRPr="00753970">
        <w:rPr>
          <w:rFonts w:ascii="Arial" w:hAnsi="Arial" w:cs="Arial"/>
          <w:sz w:val="22"/>
          <w:szCs w:val="22"/>
        </w:rPr>
        <w:t>C</w:t>
      </w:r>
      <w:r w:rsidR="00E27DCB" w:rsidRPr="00753970">
        <w:rPr>
          <w:rFonts w:ascii="Arial" w:hAnsi="Arial" w:cs="Arial"/>
          <w:sz w:val="22"/>
          <w:szCs w:val="22"/>
        </w:rPr>
        <w:t xml:space="preserve">ongreso </w:t>
      </w:r>
      <w:r w:rsidRPr="00753970">
        <w:rPr>
          <w:rFonts w:ascii="Arial" w:hAnsi="Arial" w:cs="Arial"/>
          <w:sz w:val="22"/>
          <w:szCs w:val="22"/>
        </w:rPr>
        <w:t>se busque</w:t>
      </w:r>
      <w:r w:rsidR="00E27DCB" w:rsidRPr="00753970">
        <w:rPr>
          <w:rFonts w:ascii="Arial" w:hAnsi="Arial" w:cs="Arial"/>
          <w:sz w:val="22"/>
          <w:szCs w:val="22"/>
        </w:rPr>
        <w:t xml:space="preserve"> la forma para que se puedan mitigar 5 falencias que dificultan el acceso del territorio a los programas nacionales, estas dificultades se concentran en:</w:t>
      </w:r>
    </w:p>
    <w:p w14:paraId="2860063D" w14:textId="77777777" w:rsidR="00E27DCB" w:rsidRPr="00753970" w:rsidRDefault="00E27DCB" w:rsidP="00E27DCB">
      <w:pPr>
        <w:jc w:val="both"/>
        <w:rPr>
          <w:rFonts w:ascii="Arial" w:hAnsi="Arial" w:cs="Arial"/>
          <w:sz w:val="22"/>
          <w:szCs w:val="22"/>
        </w:rPr>
      </w:pPr>
    </w:p>
    <w:p w14:paraId="06DC1B12" w14:textId="7CF6707E" w:rsidR="00E27DCB" w:rsidRPr="00753970" w:rsidRDefault="00E27DCB" w:rsidP="00E27DCB">
      <w:pPr>
        <w:pStyle w:val="Prrafodelista"/>
        <w:numPr>
          <w:ilvl w:val="0"/>
          <w:numId w:val="28"/>
        </w:numPr>
        <w:jc w:val="both"/>
        <w:rPr>
          <w:rFonts w:ascii="Arial" w:hAnsi="Arial" w:cs="Arial"/>
          <w:sz w:val="22"/>
          <w:szCs w:val="22"/>
        </w:rPr>
      </w:pPr>
      <w:r w:rsidRPr="00753970">
        <w:rPr>
          <w:rFonts w:ascii="Arial" w:hAnsi="Arial" w:cs="Arial"/>
          <w:sz w:val="22"/>
          <w:szCs w:val="22"/>
        </w:rPr>
        <w:t>Falta de conocimiento básico de la medida del beneficio tributario</w:t>
      </w:r>
      <w:r w:rsidR="001228E1" w:rsidRPr="00753970">
        <w:rPr>
          <w:rFonts w:ascii="Arial" w:hAnsi="Arial" w:cs="Arial"/>
          <w:sz w:val="22"/>
          <w:szCs w:val="22"/>
        </w:rPr>
        <w:t>.</w:t>
      </w:r>
      <w:r w:rsidRPr="00753970">
        <w:rPr>
          <w:rFonts w:ascii="Arial" w:hAnsi="Arial" w:cs="Arial"/>
          <w:sz w:val="22"/>
          <w:szCs w:val="22"/>
        </w:rPr>
        <w:t xml:space="preserve"> </w:t>
      </w:r>
    </w:p>
    <w:p w14:paraId="45072AE6" w14:textId="15469D71" w:rsidR="00E27DCB" w:rsidRPr="00753970" w:rsidRDefault="00E27DCB" w:rsidP="00E27DCB">
      <w:pPr>
        <w:pStyle w:val="Prrafodelista"/>
        <w:numPr>
          <w:ilvl w:val="0"/>
          <w:numId w:val="28"/>
        </w:numPr>
        <w:jc w:val="both"/>
        <w:rPr>
          <w:rFonts w:ascii="Arial" w:hAnsi="Arial" w:cs="Arial"/>
          <w:sz w:val="22"/>
          <w:szCs w:val="22"/>
        </w:rPr>
      </w:pPr>
      <w:r w:rsidRPr="00753970">
        <w:rPr>
          <w:rFonts w:ascii="Arial" w:hAnsi="Arial" w:cs="Arial"/>
          <w:sz w:val="22"/>
          <w:szCs w:val="22"/>
        </w:rPr>
        <w:t>No se cuenta con el conocimiento académico para aprovechar los beneficios otorgados por el Gobierno</w:t>
      </w:r>
      <w:r w:rsidR="001228E1" w:rsidRPr="00753970">
        <w:rPr>
          <w:rFonts w:ascii="Arial" w:hAnsi="Arial" w:cs="Arial"/>
          <w:sz w:val="22"/>
          <w:szCs w:val="22"/>
        </w:rPr>
        <w:t>.</w:t>
      </w:r>
    </w:p>
    <w:p w14:paraId="3F059D96" w14:textId="5112C1B4" w:rsidR="00E27DCB" w:rsidRPr="00753970" w:rsidRDefault="00E27DCB" w:rsidP="00E27DCB">
      <w:pPr>
        <w:pStyle w:val="Prrafodelista"/>
        <w:numPr>
          <w:ilvl w:val="0"/>
          <w:numId w:val="28"/>
        </w:numPr>
        <w:jc w:val="both"/>
        <w:rPr>
          <w:rFonts w:ascii="Arial" w:hAnsi="Arial" w:cs="Arial"/>
          <w:sz w:val="22"/>
          <w:szCs w:val="22"/>
        </w:rPr>
      </w:pPr>
      <w:r w:rsidRPr="00753970">
        <w:rPr>
          <w:rFonts w:ascii="Arial" w:hAnsi="Arial" w:cs="Arial"/>
          <w:sz w:val="22"/>
          <w:szCs w:val="22"/>
        </w:rPr>
        <w:t>No se cuentan con recursos suficientes para contratar personal experto en temas tributarios</w:t>
      </w:r>
      <w:r w:rsidR="001228E1" w:rsidRPr="00753970">
        <w:rPr>
          <w:rFonts w:ascii="Arial" w:hAnsi="Arial" w:cs="Arial"/>
          <w:sz w:val="22"/>
          <w:szCs w:val="22"/>
        </w:rPr>
        <w:t>.</w:t>
      </w:r>
    </w:p>
    <w:p w14:paraId="557B49C6" w14:textId="579E056F" w:rsidR="00E27DCB" w:rsidRPr="00753970" w:rsidRDefault="00E27DCB" w:rsidP="00E27DCB">
      <w:pPr>
        <w:pStyle w:val="Prrafodelista"/>
        <w:numPr>
          <w:ilvl w:val="0"/>
          <w:numId w:val="28"/>
        </w:numPr>
        <w:jc w:val="both"/>
        <w:rPr>
          <w:rFonts w:ascii="Arial" w:hAnsi="Arial" w:cs="Arial"/>
          <w:sz w:val="22"/>
          <w:szCs w:val="22"/>
        </w:rPr>
      </w:pPr>
      <w:r w:rsidRPr="00753970">
        <w:rPr>
          <w:rFonts w:ascii="Arial" w:hAnsi="Arial" w:cs="Arial"/>
          <w:sz w:val="22"/>
          <w:szCs w:val="22"/>
        </w:rPr>
        <w:t>La cultura tributaria es muy débil</w:t>
      </w:r>
      <w:r w:rsidR="001228E1" w:rsidRPr="00753970">
        <w:rPr>
          <w:rFonts w:ascii="Arial" w:hAnsi="Arial" w:cs="Arial"/>
          <w:sz w:val="22"/>
          <w:szCs w:val="22"/>
        </w:rPr>
        <w:t>.</w:t>
      </w:r>
    </w:p>
    <w:p w14:paraId="75CA194D" w14:textId="64435481" w:rsidR="00E27DCB" w:rsidRPr="00753970" w:rsidRDefault="00E27DCB" w:rsidP="00E27DCB">
      <w:pPr>
        <w:pStyle w:val="Prrafodelista"/>
        <w:numPr>
          <w:ilvl w:val="0"/>
          <w:numId w:val="28"/>
        </w:numPr>
        <w:jc w:val="both"/>
        <w:rPr>
          <w:rFonts w:ascii="Arial" w:hAnsi="Arial" w:cs="Arial"/>
          <w:sz w:val="22"/>
          <w:szCs w:val="22"/>
        </w:rPr>
      </w:pPr>
      <w:r w:rsidRPr="00753970">
        <w:rPr>
          <w:rFonts w:ascii="Arial" w:hAnsi="Arial" w:cs="Arial"/>
          <w:sz w:val="22"/>
          <w:szCs w:val="22"/>
        </w:rPr>
        <w:t>Cuentan con una limitada capacidad en la generación de riqueza para tributar</w:t>
      </w:r>
      <w:r w:rsidR="001228E1" w:rsidRPr="00753970">
        <w:rPr>
          <w:rFonts w:ascii="Arial" w:hAnsi="Arial" w:cs="Arial"/>
          <w:sz w:val="22"/>
          <w:szCs w:val="22"/>
        </w:rPr>
        <w:t>.</w:t>
      </w:r>
    </w:p>
    <w:p w14:paraId="6539A026" w14:textId="77777777" w:rsidR="00E27DCB" w:rsidRPr="00753970" w:rsidRDefault="00E27DCB" w:rsidP="00E27DCB">
      <w:pPr>
        <w:jc w:val="both"/>
        <w:rPr>
          <w:rFonts w:ascii="Arial" w:hAnsi="Arial" w:cs="Arial"/>
          <w:sz w:val="22"/>
          <w:szCs w:val="22"/>
        </w:rPr>
      </w:pPr>
    </w:p>
    <w:p w14:paraId="6EC1B156" w14:textId="578D93B2" w:rsidR="00E27DCB" w:rsidRPr="00753970" w:rsidRDefault="0098393E" w:rsidP="00E27DCB">
      <w:pPr>
        <w:jc w:val="both"/>
        <w:rPr>
          <w:rFonts w:ascii="Arial" w:hAnsi="Arial" w:cs="Arial"/>
          <w:b/>
          <w:bCs/>
          <w:sz w:val="22"/>
          <w:szCs w:val="22"/>
          <w:u w:val="single"/>
        </w:rPr>
      </w:pPr>
      <w:r w:rsidRPr="00753970">
        <w:rPr>
          <w:rFonts w:ascii="Arial" w:hAnsi="Arial" w:cs="Arial"/>
          <w:sz w:val="22"/>
          <w:szCs w:val="22"/>
        </w:rPr>
        <w:t>D</w:t>
      </w:r>
      <w:r w:rsidR="006C46E0" w:rsidRPr="00753970">
        <w:rPr>
          <w:rFonts w:ascii="Arial" w:hAnsi="Arial" w:cs="Arial"/>
          <w:sz w:val="22"/>
          <w:szCs w:val="22"/>
        </w:rPr>
        <w:t>entro de los</w:t>
      </w:r>
      <w:r w:rsidR="00E27DCB" w:rsidRPr="00753970">
        <w:rPr>
          <w:rFonts w:ascii="Arial" w:hAnsi="Arial" w:cs="Arial"/>
          <w:sz w:val="22"/>
          <w:szCs w:val="22"/>
        </w:rPr>
        <w:t xml:space="preserve"> acuerdos de paz entre el Gobierno y la guerrilla FARC-EP</w:t>
      </w:r>
      <w:r w:rsidR="006C46E0" w:rsidRPr="00753970">
        <w:rPr>
          <w:rFonts w:ascii="Arial" w:hAnsi="Arial" w:cs="Arial"/>
          <w:sz w:val="22"/>
          <w:szCs w:val="22"/>
        </w:rPr>
        <w:t xml:space="preserve"> se</w:t>
      </w:r>
      <w:r w:rsidR="00E27DCB" w:rsidRPr="00753970">
        <w:rPr>
          <w:rFonts w:ascii="Arial" w:hAnsi="Arial" w:cs="Arial"/>
          <w:sz w:val="22"/>
          <w:szCs w:val="22"/>
        </w:rPr>
        <w:t xml:space="preserve"> abrió la posibilidad para que se estableciera una estrategia de desarrollo económico para las regiones afectadas por el flagelo de la guerra y el conflicto armado que al día de hoy continua en aumento</w:t>
      </w:r>
      <w:r w:rsidR="00E27DCB" w:rsidRPr="00753970">
        <w:rPr>
          <w:rFonts w:ascii="Arial" w:hAnsi="Arial" w:cs="Arial"/>
          <w:b/>
          <w:bCs/>
          <w:sz w:val="22"/>
          <w:szCs w:val="22"/>
          <w:u w:val="single"/>
        </w:rPr>
        <w:t xml:space="preserve">, mediante la estrategia de ZOMAC se busca 2 objetivos específicos, uno son descuentos a la renta a empresas nuevas que inicien operaciones en esas zonas y el remplazo del impuesto a la renta a cambio de obras en alcantarillado, salud, educación o acueducto.  </w:t>
      </w:r>
    </w:p>
    <w:p w14:paraId="17BD20CA" w14:textId="77777777" w:rsidR="00E27DCB" w:rsidRPr="00753970" w:rsidRDefault="00E27DCB" w:rsidP="00E27DCB">
      <w:pPr>
        <w:jc w:val="both"/>
        <w:rPr>
          <w:rFonts w:ascii="Arial" w:hAnsi="Arial" w:cs="Arial"/>
          <w:sz w:val="22"/>
          <w:szCs w:val="22"/>
        </w:rPr>
      </w:pPr>
    </w:p>
    <w:p w14:paraId="4D9F9244" w14:textId="3A44D47F" w:rsidR="00E27DCB" w:rsidRPr="00753970" w:rsidRDefault="00E27DCB" w:rsidP="00E27DCB">
      <w:pPr>
        <w:jc w:val="both"/>
        <w:rPr>
          <w:rFonts w:ascii="Arial" w:hAnsi="Arial" w:cs="Arial"/>
          <w:sz w:val="22"/>
          <w:szCs w:val="22"/>
        </w:rPr>
      </w:pPr>
      <w:r w:rsidRPr="00753970">
        <w:rPr>
          <w:rFonts w:ascii="Arial" w:hAnsi="Arial" w:cs="Arial"/>
          <w:sz w:val="22"/>
          <w:szCs w:val="22"/>
        </w:rPr>
        <w:t xml:space="preserve">Los estudiantes de la Universidad Javeriana desarrollaron un análisis detallado de los aportes que trae el programa en el marco del posconflicto y sus problemáticas tales como </w:t>
      </w:r>
      <w:r w:rsidRPr="00753970">
        <w:rPr>
          <w:rFonts w:ascii="Arial" w:hAnsi="Arial" w:cs="Arial"/>
          <w:i/>
          <w:iCs/>
          <w:sz w:val="22"/>
          <w:szCs w:val="22"/>
        </w:rPr>
        <w:t>“los problemas de los territorios en términos institucionales, es que contar con instituciones formales bien definidas y que parezcan equilibradas, no garantizan un efectivo funcionamiento, ya que las instituciones informales2 tienen la tendencia a conllevar a la inercia a las sociedades.”</w:t>
      </w:r>
      <w:r w:rsidR="006C46E0" w:rsidRPr="00753970">
        <w:rPr>
          <w:rStyle w:val="Refdenotaalpie"/>
          <w:rFonts w:ascii="Arial" w:hAnsi="Arial" w:cs="Arial"/>
          <w:i/>
          <w:iCs/>
          <w:sz w:val="22"/>
          <w:szCs w:val="22"/>
        </w:rPr>
        <w:footnoteReference w:id="3"/>
      </w:r>
      <w:r w:rsidRPr="00753970">
        <w:rPr>
          <w:rFonts w:ascii="Arial" w:hAnsi="Arial" w:cs="Arial"/>
          <w:sz w:val="22"/>
          <w:szCs w:val="22"/>
        </w:rPr>
        <w:t xml:space="preserve"> </w:t>
      </w:r>
    </w:p>
    <w:p w14:paraId="34CF8621" w14:textId="77777777" w:rsidR="00E27DCB" w:rsidRPr="00753970" w:rsidRDefault="00E27DCB" w:rsidP="00E27DCB">
      <w:pPr>
        <w:jc w:val="both"/>
        <w:rPr>
          <w:rFonts w:ascii="Arial" w:hAnsi="Arial" w:cs="Arial"/>
          <w:sz w:val="22"/>
          <w:szCs w:val="22"/>
        </w:rPr>
      </w:pPr>
    </w:p>
    <w:p w14:paraId="185975B6" w14:textId="697CAD2E" w:rsidR="00E27DCB" w:rsidRPr="00753970" w:rsidRDefault="00E27DCB" w:rsidP="00E27DCB">
      <w:pPr>
        <w:jc w:val="both"/>
        <w:rPr>
          <w:rFonts w:ascii="Arial" w:hAnsi="Arial" w:cs="Arial"/>
          <w:sz w:val="22"/>
          <w:szCs w:val="22"/>
        </w:rPr>
      </w:pPr>
      <w:r w:rsidRPr="00753970">
        <w:rPr>
          <w:rFonts w:ascii="Arial" w:hAnsi="Arial" w:cs="Arial"/>
          <w:sz w:val="22"/>
          <w:szCs w:val="22"/>
        </w:rPr>
        <w:t>Uno de los municipios priorizados como ZOMAC es Arauca</w:t>
      </w:r>
      <w:r w:rsidR="001228E1" w:rsidRPr="00753970">
        <w:rPr>
          <w:rFonts w:ascii="Arial" w:hAnsi="Arial" w:cs="Arial"/>
          <w:sz w:val="22"/>
          <w:szCs w:val="22"/>
        </w:rPr>
        <w:t>,</w:t>
      </w:r>
      <w:r w:rsidRPr="00753970">
        <w:rPr>
          <w:rFonts w:ascii="Arial" w:hAnsi="Arial" w:cs="Arial"/>
          <w:sz w:val="22"/>
          <w:szCs w:val="22"/>
        </w:rPr>
        <w:t xml:space="preserve"> con un área rural aproximada del 80%</w:t>
      </w:r>
      <w:r w:rsidR="001228E1" w:rsidRPr="00753970">
        <w:rPr>
          <w:rFonts w:ascii="Arial" w:hAnsi="Arial" w:cs="Arial"/>
          <w:sz w:val="22"/>
          <w:szCs w:val="22"/>
        </w:rPr>
        <w:t>,</w:t>
      </w:r>
      <w:r w:rsidRPr="00753970">
        <w:rPr>
          <w:rFonts w:ascii="Arial" w:hAnsi="Arial" w:cs="Arial"/>
          <w:sz w:val="22"/>
          <w:szCs w:val="22"/>
        </w:rPr>
        <w:t xml:space="preserve"> con gran producción agrícola</w:t>
      </w:r>
      <w:r w:rsidR="001228E1" w:rsidRPr="00753970">
        <w:rPr>
          <w:rFonts w:ascii="Arial" w:hAnsi="Arial" w:cs="Arial"/>
          <w:sz w:val="22"/>
          <w:szCs w:val="22"/>
        </w:rPr>
        <w:t>, lo cual convierte</w:t>
      </w:r>
      <w:r w:rsidRPr="00753970">
        <w:rPr>
          <w:rFonts w:ascii="Arial" w:hAnsi="Arial" w:cs="Arial"/>
          <w:sz w:val="22"/>
          <w:szCs w:val="22"/>
        </w:rPr>
        <w:t xml:space="preserve"> el posconflicto en una oportunidad para fomentar el progreso de diferentes zonas del país, como lo mencionan los CONPES 3932 y el CONPES 3867</w:t>
      </w:r>
      <w:r w:rsidR="001228E1" w:rsidRPr="00753970">
        <w:rPr>
          <w:rFonts w:ascii="Arial" w:hAnsi="Arial" w:cs="Arial"/>
          <w:sz w:val="22"/>
          <w:szCs w:val="22"/>
        </w:rPr>
        <w:t>:</w:t>
      </w:r>
      <w:r w:rsidRPr="00753970">
        <w:rPr>
          <w:rFonts w:ascii="Arial" w:hAnsi="Arial" w:cs="Arial"/>
          <w:sz w:val="22"/>
          <w:szCs w:val="22"/>
        </w:rPr>
        <w:t xml:space="preserve"> </w:t>
      </w:r>
    </w:p>
    <w:p w14:paraId="3B0572CD" w14:textId="77777777" w:rsidR="00E27DCB" w:rsidRPr="00753970" w:rsidRDefault="00E27DCB" w:rsidP="00E27DCB">
      <w:pPr>
        <w:jc w:val="both"/>
        <w:rPr>
          <w:rFonts w:ascii="Arial" w:hAnsi="Arial" w:cs="Arial"/>
          <w:sz w:val="22"/>
          <w:szCs w:val="22"/>
        </w:rPr>
      </w:pPr>
    </w:p>
    <w:p w14:paraId="5B11F857" w14:textId="77777777" w:rsidR="00E27DCB" w:rsidRPr="00753970" w:rsidRDefault="00E27DCB" w:rsidP="00E27DCB">
      <w:pPr>
        <w:ind w:left="708"/>
        <w:jc w:val="both"/>
        <w:rPr>
          <w:rFonts w:ascii="Arial" w:hAnsi="Arial" w:cs="Arial"/>
          <w:i/>
          <w:iCs/>
          <w:sz w:val="22"/>
          <w:szCs w:val="22"/>
        </w:rPr>
      </w:pPr>
      <w:r w:rsidRPr="00753970">
        <w:rPr>
          <w:rFonts w:ascii="Arial" w:hAnsi="Arial" w:cs="Arial"/>
          <w:i/>
          <w:iCs/>
          <w:sz w:val="22"/>
          <w:szCs w:val="22"/>
        </w:rPr>
        <w:t xml:space="preserve">“El presente diagnóstico resalta cinco principales problemas asociados con el conflicto armado que deberán ser abordados de manera prioritaria en un escenario de paz y posconflicto. Estos problemas son: (I) rezago social y económico de las zonas rurales del país, especialmente en territorios más afectados por el conflicto; </w:t>
      </w:r>
      <w:r w:rsidRPr="00753970">
        <w:rPr>
          <w:rFonts w:ascii="Arial" w:hAnsi="Arial" w:cs="Arial"/>
          <w:i/>
          <w:iCs/>
          <w:sz w:val="22"/>
          <w:szCs w:val="22"/>
        </w:rPr>
        <w:lastRenderedPageBreak/>
        <w:t>(II) débil ordenamiento territorial, conflictos por el uso del suelo, y degradación ambiental; (III) debilidades en las garantías de seguridad y convivencia, el acceso a la justicia, la reparación a las víctimas y el desminado; (IV) baja capacidad institucional y debilidades para garantizar el ejercicio de la participación política y ciudadana; y (V) retos para garantizar el proceso de desmovilización y reincorporación a la vida civil producto de la firma de un acuerdo final entre el Gobierno y las FARC-EP.” (DNP, 2016)</w:t>
      </w:r>
    </w:p>
    <w:p w14:paraId="5B710196" w14:textId="77777777" w:rsidR="00E27DCB" w:rsidRPr="00753970" w:rsidRDefault="00E27DCB" w:rsidP="00E27DCB">
      <w:pPr>
        <w:jc w:val="both"/>
        <w:rPr>
          <w:rFonts w:ascii="Arial" w:hAnsi="Arial" w:cs="Arial"/>
          <w:sz w:val="22"/>
          <w:szCs w:val="22"/>
        </w:rPr>
      </w:pPr>
    </w:p>
    <w:p w14:paraId="1956CB7C" w14:textId="56E4C7B8" w:rsidR="00E27DCB" w:rsidRPr="00753970" w:rsidRDefault="00E27DCB" w:rsidP="00E27DCB">
      <w:pPr>
        <w:jc w:val="both"/>
        <w:rPr>
          <w:rFonts w:ascii="Arial" w:hAnsi="Arial" w:cs="Arial"/>
          <w:sz w:val="22"/>
          <w:szCs w:val="22"/>
        </w:rPr>
      </w:pPr>
      <w:r w:rsidRPr="00753970">
        <w:rPr>
          <w:rFonts w:ascii="Arial" w:hAnsi="Arial" w:cs="Arial"/>
          <w:sz w:val="22"/>
          <w:szCs w:val="22"/>
        </w:rPr>
        <w:t xml:space="preserve">Pero se debe reconocer que </w:t>
      </w:r>
      <w:r w:rsidRPr="00753970">
        <w:rPr>
          <w:rFonts w:ascii="Arial" w:hAnsi="Arial" w:cs="Arial"/>
          <w:b/>
          <w:bCs/>
          <w:sz w:val="22"/>
          <w:szCs w:val="22"/>
          <w:u w:val="single"/>
        </w:rPr>
        <w:t>al día de hoy el Gobierno Nacional y los Territorios no han conseguido efectivamente generar una confianza que legitime los intereses de las empresas y los ciudadanos, por lo cual se debe</w:t>
      </w:r>
      <w:r w:rsidR="001228E1" w:rsidRPr="00753970">
        <w:rPr>
          <w:rFonts w:ascii="Arial" w:hAnsi="Arial" w:cs="Arial"/>
          <w:b/>
          <w:bCs/>
          <w:sz w:val="22"/>
          <w:szCs w:val="22"/>
          <w:u w:val="single"/>
        </w:rPr>
        <w:t>n</w:t>
      </w:r>
      <w:r w:rsidRPr="00753970">
        <w:rPr>
          <w:rFonts w:ascii="Arial" w:hAnsi="Arial" w:cs="Arial"/>
          <w:b/>
          <w:bCs/>
          <w:sz w:val="22"/>
          <w:szCs w:val="22"/>
          <w:u w:val="single"/>
        </w:rPr>
        <w:t xml:space="preserve"> aumentar los esfuerzos por parte del sector </w:t>
      </w:r>
      <w:r w:rsidR="006C46E0" w:rsidRPr="00753970">
        <w:rPr>
          <w:rFonts w:ascii="Arial" w:hAnsi="Arial" w:cs="Arial"/>
          <w:b/>
          <w:bCs/>
          <w:sz w:val="22"/>
          <w:szCs w:val="22"/>
          <w:u w:val="single"/>
        </w:rPr>
        <w:t>público</w:t>
      </w:r>
      <w:r w:rsidRPr="00753970">
        <w:rPr>
          <w:rFonts w:ascii="Arial" w:hAnsi="Arial" w:cs="Arial"/>
          <w:b/>
          <w:bCs/>
          <w:sz w:val="22"/>
          <w:szCs w:val="22"/>
          <w:u w:val="single"/>
        </w:rPr>
        <w:t xml:space="preserve"> para articular de maneja acorde y congruente los </w:t>
      </w:r>
      <w:r w:rsidR="001228E1" w:rsidRPr="00753970">
        <w:rPr>
          <w:rFonts w:ascii="Arial" w:hAnsi="Arial" w:cs="Arial"/>
          <w:b/>
          <w:bCs/>
          <w:sz w:val="22"/>
          <w:szCs w:val="22"/>
          <w:u w:val="single"/>
        </w:rPr>
        <w:t>b</w:t>
      </w:r>
      <w:r w:rsidRPr="00753970">
        <w:rPr>
          <w:rFonts w:ascii="Arial" w:hAnsi="Arial" w:cs="Arial"/>
          <w:b/>
          <w:bCs/>
          <w:sz w:val="22"/>
          <w:szCs w:val="22"/>
          <w:u w:val="single"/>
        </w:rPr>
        <w:t>eneficios que desde el legislativo se impulsan para que desde el ejecutivo se ejecuten de forma adecuada, efectiva y equitativa</w:t>
      </w:r>
      <w:r w:rsidRPr="00753970">
        <w:rPr>
          <w:rFonts w:ascii="Arial" w:hAnsi="Arial" w:cs="Arial"/>
          <w:sz w:val="22"/>
          <w:szCs w:val="22"/>
        </w:rPr>
        <w:t xml:space="preserve"> para todas las zonas del país</w:t>
      </w:r>
      <w:r w:rsidR="001228E1" w:rsidRPr="00753970">
        <w:rPr>
          <w:rFonts w:ascii="Arial" w:hAnsi="Arial" w:cs="Arial"/>
          <w:sz w:val="22"/>
          <w:szCs w:val="22"/>
        </w:rPr>
        <w:t xml:space="preserve"> y</w:t>
      </w:r>
      <w:r w:rsidRPr="00753970">
        <w:rPr>
          <w:rFonts w:ascii="Arial" w:hAnsi="Arial" w:cs="Arial"/>
          <w:sz w:val="22"/>
          <w:szCs w:val="22"/>
        </w:rPr>
        <w:t xml:space="preserve"> de acuerdo a sus necesidades actuales. Pero debido a la falta de conocimiento y orientación institucional se presentan estas cifras</w:t>
      </w:r>
      <w:r w:rsidR="001228E1" w:rsidRPr="00753970">
        <w:rPr>
          <w:rFonts w:ascii="Arial" w:hAnsi="Arial" w:cs="Arial"/>
          <w:sz w:val="22"/>
          <w:szCs w:val="22"/>
        </w:rPr>
        <w:t>,</w:t>
      </w:r>
      <w:r w:rsidRPr="00753970">
        <w:rPr>
          <w:rFonts w:ascii="Arial" w:hAnsi="Arial" w:cs="Arial"/>
          <w:sz w:val="22"/>
          <w:szCs w:val="22"/>
        </w:rPr>
        <w:t xml:space="preserve"> según </w:t>
      </w:r>
      <w:r w:rsidR="001228E1" w:rsidRPr="00753970">
        <w:rPr>
          <w:rFonts w:ascii="Arial" w:hAnsi="Arial" w:cs="Arial"/>
          <w:sz w:val="22"/>
          <w:szCs w:val="22"/>
        </w:rPr>
        <w:t>la t</w:t>
      </w:r>
      <w:r w:rsidRPr="00753970">
        <w:rPr>
          <w:rFonts w:ascii="Arial" w:hAnsi="Arial" w:cs="Arial"/>
          <w:sz w:val="22"/>
          <w:szCs w:val="22"/>
        </w:rPr>
        <w:t xml:space="preserve">esis de estudiantes de la Universidad Javeriana: (se resalta que Santander a pesar de tener municipios ZOMAC la invasión en proyectos y/o descuentos tributarios ha sido muy baja): </w:t>
      </w:r>
    </w:p>
    <w:p w14:paraId="31C90E6B" w14:textId="77777777" w:rsidR="00E27DCB" w:rsidRPr="00753970" w:rsidRDefault="00E27DCB" w:rsidP="00E27DCB">
      <w:pPr>
        <w:jc w:val="both"/>
        <w:rPr>
          <w:rFonts w:ascii="Arial" w:hAnsi="Arial" w:cs="Arial"/>
          <w:sz w:val="22"/>
          <w:szCs w:val="22"/>
        </w:rPr>
      </w:pPr>
    </w:p>
    <w:p w14:paraId="093AE575" w14:textId="77777777" w:rsidR="00E27DCB" w:rsidRPr="00753970" w:rsidRDefault="00E27DCB" w:rsidP="00E27DCB">
      <w:pPr>
        <w:ind w:left="708"/>
        <w:jc w:val="both"/>
        <w:rPr>
          <w:rFonts w:ascii="Arial" w:hAnsi="Arial" w:cs="Arial"/>
          <w:i/>
          <w:iCs/>
          <w:sz w:val="22"/>
          <w:szCs w:val="22"/>
        </w:rPr>
      </w:pPr>
      <w:r w:rsidRPr="00753970">
        <w:rPr>
          <w:rFonts w:ascii="Arial" w:hAnsi="Arial" w:cs="Arial"/>
          <w:i/>
          <w:iCs/>
          <w:sz w:val="22"/>
          <w:szCs w:val="22"/>
        </w:rPr>
        <w:t xml:space="preserve">“Producto de la iniciativa, y de acuerdo con información de la Agencia para la Renovación del Territorio (ART), en 2018 se aprobaron 23 proyectos para ser financiados por este modelo con inversiones en acueducto y alcantarillado, educación, vías y energía por $220 mil millones de pesos. Estos proyectos beneficiarán a 1´191.000 personas en los departamentos de Antioquia, Caquetá, Arauca, Nariño, Guajira, Cesar, Tolima, Putumayo, Sucre, Cauca, La Guajira y Huila. El sector con mayor número de proyectos e inversiones fue infraestructura vial con nueve proyectos, e inversiones aprobadas por $ 142. mil millones, seguido del sector educación con siete proyectos por $ 20 mil millones; agua potable y alcantarillado con seis proyectos por $ 46 mil millones; energía con un proyecto por $ 11 mil millones. </w:t>
      </w:r>
    </w:p>
    <w:p w14:paraId="33817107" w14:textId="77777777" w:rsidR="00E27DCB" w:rsidRPr="00753970" w:rsidRDefault="00E27DCB" w:rsidP="00E27DCB">
      <w:pPr>
        <w:ind w:left="708"/>
        <w:jc w:val="both"/>
        <w:rPr>
          <w:rFonts w:ascii="Arial" w:hAnsi="Arial" w:cs="Arial"/>
          <w:i/>
          <w:iCs/>
          <w:sz w:val="22"/>
          <w:szCs w:val="22"/>
        </w:rPr>
      </w:pPr>
    </w:p>
    <w:p w14:paraId="07D9E3E0" w14:textId="77777777" w:rsidR="00E27DCB" w:rsidRPr="00753970" w:rsidRDefault="00E27DCB" w:rsidP="00E27DCB">
      <w:pPr>
        <w:ind w:left="708"/>
        <w:jc w:val="both"/>
        <w:rPr>
          <w:rFonts w:ascii="Arial" w:hAnsi="Arial" w:cs="Arial"/>
          <w:i/>
          <w:iCs/>
          <w:sz w:val="22"/>
          <w:szCs w:val="22"/>
        </w:rPr>
      </w:pPr>
      <w:r w:rsidRPr="00753970">
        <w:rPr>
          <w:rFonts w:ascii="Arial" w:hAnsi="Arial" w:cs="Arial"/>
          <w:i/>
          <w:iCs/>
          <w:sz w:val="22"/>
          <w:szCs w:val="22"/>
        </w:rPr>
        <w:t>Por su lado, durante el 2019 se aprobaron 42 proyectos por $ 247 mil millones y serán ejecutados por 41 empresas entre públicas y privadas. Estos proyectos beneficiarán a 57 municipios de 18 departamentos de Colombia. El sector con mayor número de proyectos es agua potable y alcantarillado con 10 proyectos por $44 mil millones, seguidos de infraestructura vial con 14 iniciativas por $ 150 mil millones y educación pública 18 proyectos por $52 mil millones.</w:t>
      </w:r>
    </w:p>
    <w:p w14:paraId="4D07C30B" w14:textId="77777777" w:rsidR="00E27DCB" w:rsidRPr="00753970" w:rsidRDefault="00E27DCB" w:rsidP="00E27DCB">
      <w:pPr>
        <w:ind w:left="708"/>
        <w:jc w:val="both"/>
        <w:rPr>
          <w:rFonts w:ascii="Arial" w:hAnsi="Arial" w:cs="Arial"/>
          <w:i/>
          <w:iCs/>
          <w:sz w:val="22"/>
          <w:szCs w:val="22"/>
        </w:rPr>
      </w:pPr>
    </w:p>
    <w:p w14:paraId="3DD25F74" w14:textId="77777777" w:rsidR="00E27DCB" w:rsidRPr="00753970" w:rsidRDefault="00E27DCB" w:rsidP="00E27DCB">
      <w:pPr>
        <w:ind w:left="708"/>
        <w:jc w:val="both"/>
        <w:rPr>
          <w:rFonts w:ascii="Arial" w:hAnsi="Arial" w:cs="Arial"/>
          <w:i/>
          <w:iCs/>
          <w:sz w:val="22"/>
          <w:szCs w:val="22"/>
        </w:rPr>
      </w:pPr>
      <w:r w:rsidRPr="00753970">
        <w:rPr>
          <w:rFonts w:ascii="Arial" w:hAnsi="Arial" w:cs="Arial"/>
          <w:i/>
          <w:iCs/>
          <w:sz w:val="22"/>
          <w:szCs w:val="22"/>
        </w:rPr>
        <w:t xml:space="preserve"> La empresa que más aprobó proyectos para 2019 fue: Ecopetrol, con nueve proyectos en Meta, Bolívar, Arauca, Nariño, Cesar, Huila y Antioquia, con un monto de aproximadamente $ 85 mil millones. En resumen, durante 2018 y 2019, se han vinculado 61 empresas para ejecutar 65 proyectos, con una inversión de $ 467.935 millones. </w:t>
      </w:r>
    </w:p>
    <w:p w14:paraId="4AA4B28B" w14:textId="77777777" w:rsidR="00E27DCB" w:rsidRPr="00753970" w:rsidRDefault="00E27DCB" w:rsidP="00E27DCB">
      <w:pPr>
        <w:ind w:left="708"/>
        <w:jc w:val="both"/>
        <w:rPr>
          <w:rFonts w:ascii="Arial" w:hAnsi="Arial" w:cs="Arial"/>
          <w:i/>
          <w:iCs/>
          <w:sz w:val="22"/>
          <w:szCs w:val="22"/>
        </w:rPr>
      </w:pPr>
    </w:p>
    <w:p w14:paraId="2B624A53" w14:textId="58C033CA" w:rsidR="00E27DCB" w:rsidRPr="00753970" w:rsidRDefault="00E27DCB" w:rsidP="00E27DCB">
      <w:pPr>
        <w:ind w:left="708"/>
        <w:jc w:val="both"/>
        <w:rPr>
          <w:rFonts w:ascii="Arial" w:hAnsi="Arial" w:cs="Arial"/>
          <w:i/>
          <w:iCs/>
          <w:sz w:val="22"/>
          <w:szCs w:val="22"/>
        </w:rPr>
      </w:pPr>
      <w:r w:rsidRPr="00753970">
        <w:rPr>
          <w:rFonts w:ascii="Arial" w:hAnsi="Arial" w:cs="Arial"/>
          <w:i/>
          <w:iCs/>
          <w:sz w:val="22"/>
          <w:szCs w:val="22"/>
        </w:rPr>
        <w:t xml:space="preserve">Para el caso concreto del municipio de Arauca, en 2019 se aprobaron tres proyectos, a saber: para Ecopetrol, los proyectos “Rehabilitación de la vía Saravena - La Antioqueña, tramo la Yuca - la Antioqueña”, por un valor de $ 43.214.499.331 millones y la “Dotación de ambientes escolares en instituciones y centros educativos oficiales de los municipios de Arauca, Arauquita, Fortul, Saravena y Tame”, por $ 8.496.314.857,00 millones. Sumado a esto, a la petrolera </w:t>
      </w:r>
      <w:proofErr w:type="spellStart"/>
      <w:r w:rsidRPr="00753970">
        <w:rPr>
          <w:rFonts w:ascii="Arial" w:hAnsi="Arial" w:cs="Arial"/>
          <w:i/>
          <w:iCs/>
          <w:sz w:val="22"/>
          <w:szCs w:val="22"/>
        </w:rPr>
        <w:t>Parex</w:t>
      </w:r>
      <w:proofErr w:type="spellEnd"/>
      <w:r w:rsidRPr="00753970">
        <w:rPr>
          <w:rFonts w:ascii="Arial" w:hAnsi="Arial" w:cs="Arial"/>
          <w:i/>
          <w:iCs/>
          <w:sz w:val="22"/>
          <w:szCs w:val="22"/>
        </w:rPr>
        <w:t xml:space="preserve"> </w:t>
      </w:r>
      <w:proofErr w:type="spellStart"/>
      <w:r w:rsidRPr="00753970">
        <w:rPr>
          <w:rFonts w:ascii="Arial" w:hAnsi="Arial" w:cs="Arial"/>
          <w:i/>
          <w:iCs/>
          <w:sz w:val="22"/>
          <w:szCs w:val="22"/>
        </w:rPr>
        <w:t>Resources</w:t>
      </w:r>
      <w:proofErr w:type="spellEnd"/>
      <w:r w:rsidRPr="00753970">
        <w:rPr>
          <w:rFonts w:ascii="Arial" w:hAnsi="Arial" w:cs="Arial"/>
          <w:i/>
          <w:iCs/>
          <w:sz w:val="22"/>
          <w:szCs w:val="22"/>
        </w:rPr>
        <w:t xml:space="preserve"> le fue </w:t>
      </w:r>
      <w:r w:rsidRPr="00753970">
        <w:rPr>
          <w:rFonts w:ascii="Arial" w:hAnsi="Arial" w:cs="Arial"/>
          <w:i/>
          <w:iCs/>
          <w:sz w:val="22"/>
          <w:szCs w:val="22"/>
        </w:rPr>
        <w:lastRenderedPageBreak/>
        <w:t>aprobado el proyecto “Dotación de aulas en instituciones educativas de los municipios de Tame, Saravena y Arauca”, por $ 5.815.192.132 millones.”</w:t>
      </w:r>
      <w:r w:rsidR="000D0E04" w:rsidRPr="00753970">
        <w:rPr>
          <w:rStyle w:val="Refdenotaalpie"/>
          <w:rFonts w:ascii="Arial" w:hAnsi="Arial" w:cs="Arial"/>
          <w:i/>
          <w:iCs/>
          <w:sz w:val="22"/>
          <w:szCs w:val="22"/>
        </w:rPr>
        <w:footnoteReference w:id="4"/>
      </w:r>
    </w:p>
    <w:p w14:paraId="74CA2518" w14:textId="77777777" w:rsidR="00E27DCB" w:rsidRPr="00753970" w:rsidRDefault="00E27DCB" w:rsidP="00E27DCB">
      <w:pPr>
        <w:jc w:val="both"/>
        <w:rPr>
          <w:rFonts w:ascii="Arial" w:hAnsi="Arial" w:cs="Arial"/>
          <w:sz w:val="22"/>
          <w:szCs w:val="22"/>
        </w:rPr>
      </w:pPr>
      <w:r w:rsidRPr="00753970">
        <w:rPr>
          <w:rFonts w:ascii="Arial" w:hAnsi="Arial" w:cs="Arial"/>
          <w:sz w:val="22"/>
          <w:szCs w:val="22"/>
        </w:rPr>
        <w:t xml:space="preserve"> </w:t>
      </w:r>
    </w:p>
    <w:p w14:paraId="1A94D90D" w14:textId="7F176977" w:rsidR="00E27DCB" w:rsidRPr="00753970" w:rsidRDefault="000D0E04" w:rsidP="00E27DCB">
      <w:pPr>
        <w:jc w:val="both"/>
        <w:rPr>
          <w:rFonts w:ascii="Arial" w:hAnsi="Arial" w:cs="Arial"/>
          <w:sz w:val="22"/>
          <w:szCs w:val="22"/>
        </w:rPr>
      </w:pPr>
      <w:r w:rsidRPr="00753970">
        <w:rPr>
          <w:rFonts w:ascii="Arial" w:hAnsi="Arial" w:cs="Arial"/>
          <w:sz w:val="22"/>
          <w:szCs w:val="22"/>
        </w:rPr>
        <w:t>T</w:t>
      </w:r>
      <w:r w:rsidR="00E27DCB" w:rsidRPr="00753970">
        <w:rPr>
          <w:rFonts w:ascii="Arial" w:hAnsi="Arial" w:cs="Arial"/>
          <w:sz w:val="22"/>
          <w:szCs w:val="22"/>
        </w:rPr>
        <w:t xml:space="preserve">ambién en el municipio de Arauca se vuelve a presentar la falta de conocimiento por parte de funcionarios públicos </w:t>
      </w:r>
      <w:r w:rsidR="00541362" w:rsidRPr="00753970">
        <w:rPr>
          <w:rFonts w:ascii="Arial" w:hAnsi="Arial" w:cs="Arial"/>
          <w:sz w:val="22"/>
          <w:szCs w:val="22"/>
        </w:rPr>
        <w:t xml:space="preserve">para la </w:t>
      </w:r>
      <w:r w:rsidR="00E27DCB" w:rsidRPr="00753970">
        <w:rPr>
          <w:rFonts w:ascii="Arial" w:hAnsi="Arial" w:cs="Arial"/>
          <w:sz w:val="22"/>
          <w:szCs w:val="22"/>
        </w:rPr>
        <w:t xml:space="preserve">implementación de iniciativas de carácter nacional. </w:t>
      </w:r>
    </w:p>
    <w:p w14:paraId="5B578BE8" w14:textId="77777777" w:rsidR="00E27DCB" w:rsidRPr="00753970" w:rsidRDefault="00E27DCB" w:rsidP="00E27DCB">
      <w:pPr>
        <w:jc w:val="both"/>
        <w:rPr>
          <w:rFonts w:ascii="Arial" w:hAnsi="Arial" w:cs="Arial"/>
          <w:sz w:val="22"/>
          <w:szCs w:val="22"/>
        </w:rPr>
      </w:pPr>
    </w:p>
    <w:p w14:paraId="489F285C" w14:textId="4B920473" w:rsidR="00E27DCB" w:rsidRPr="00753970" w:rsidRDefault="00E27DCB" w:rsidP="00E27DCB">
      <w:pPr>
        <w:jc w:val="both"/>
        <w:rPr>
          <w:rFonts w:ascii="Arial" w:hAnsi="Arial" w:cs="Arial"/>
          <w:sz w:val="22"/>
          <w:szCs w:val="22"/>
        </w:rPr>
      </w:pPr>
      <w:r w:rsidRPr="00753970">
        <w:rPr>
          <w:rFonts w:ascii="Arial" w:hAnsi="Arial" w:cs="Arial"/>
          <w:sz w:val="22"/>
          <w:szCs w:val="22"/>
        </w:rPr>
        <w:t xml:space="preserve">Muy bien lo denota un proyecto de grado de estudiantes de la Universidad de Antioquia </w:t>
      </w:r>
      <w:proofErr w:type="gramStart"/>
      <w:r w:rsidRPr="00753970">
        <w:rPr>
          <w:rFonts w:ascii="Arial" w:hAnsi="Arial" w:cs="Arial"/>
          <w:sz w:val="22"/>
          <w:szCs w:val="22"/>
        </w:rPr>
        <w:t>que</w:t>
      </w:r>
      <w:proofErr w:type="gramEnd"/>
      <w:r w:rsidRPr="00753970">
        <w:rPr>
          <w:rFonts w:ascii="Arial" w:hAnsi="Arial" w:cs="Arial"/>
          <w:sz w:val="22"/>
          <w:szCs w:val="22"/>
        </w:rPr>
        <w:t xml:space="preserve"> en el año 2022</w:t>
      </w:r>
      <w:r w:rsidR="00541362" w:rsidRPr="00753970">
        <w:rPr>
          <w:rFonts w:ascii="Arial" w:hAnsi="Arial" w:cs="Arial"/>
          <w:sz w:val="22"/>
          <w:szCs w:val="22"/>
        </w:rPr>
        <w:t xml:space="preserve">, quienes </w:t>
      </w:r>
      <w:r w:rsidRPr="00753970">
        <w:rPr>
          <w:rFonts w:ascii="Arial" w:hAnsi="Arial" w:cs="Arial"/>
          <w:sz w:val="22"/>
          <w:szCs w:val="22"/>
        </w:rPr>
        <w:t>exponen c</w:t>
      </w:r>
      <w:r w:rsidR="00541362" w:rsidRPr="00753970">
        <w:rPr>
          <w:rFonts w:ascii="Arial" w:hAnsi="Arial" w:cs="Arial"/>
          <w:sz w:val="22"/>
          <w:szCs w:val="22"/>
        </w:rPr>
        <w:t>ó</w:t>
      </w:r>
      <w:r w:rsidRPr="00753970">
        <w:rPr>
          <w:rFonts w:ascii="Arial" w:hAnsi="Arial" w:cs="Arial"/>
          <w:sz w:val="22"/>
          <w:szCs w:val="22"/>
        </w:rPr>
        <w:t>mo ha sido la reglamentación que se la ha dado a las ZOMAC y sus respectivos beneficios tributarios con un caso práctico como este:</w:t>
      </w:r>
    </w:p>
    <w:p w14:paraId="1CDC2C8A" w14:textId="77777777" w:rsidR="00E27DCB" w:rsidRPr="00753970" w:rsidRDefault="00E27DCB" w:rsidP="00E27DCB">
      <w:pPr>
        <w:jc w:val="both"/>
        <w:rPr>
          <w:rFonts w:ascii="Arial" w:hAnsi="Arial" w:cs="Arial"/>
          <w:sz w:val="22"/>
          <w:szCs w:val="22"/>
        </w:rPr>
      </w:pPr>
    </w:p>
    <w:p w14:paraId="45A558D0" w14:textId="77777777" w:rsidR="00E27DCB" w:rsidRPr="00753970" w:rsidRDefault="00E27DCB" w:rsidP="00E27DCB">
      <w:pPr>
        <w:ind w:left="708"/>
        <w:jc w:val="both"/>
        <w:rPr>
          <w:rFonts w:ascii="Arial" w:hAnsi="Arial" w:cs="Arial"/>
          <w:i/>
          <w:iCs/>
          <w:sz w:val="22"/>
          <w:szCs w:val="22"/>
        </w:rPr>
      </w:pPr>
      <w:r w:rsidRPr="00753970">
        <w:rPr>
          <w:rFonts w:ascii="Arial" w:hAnsi="Arial" w:cs="Arial"/>
          <w:i/>
          <w:iCs/>
          <w:sz w:val="22"/>
          <w:szCs w:val="22"/>
        </w:rPr>
        <w:t xml:space="preserve">“Se toma un caso práctico como ejemplo, es una empresa del sector metalmecánico de la ciudad de Medellín, que se dedica a la manufactura de materia prima para obtener como resultado final productos de estanterías, las cuales se distribuyen a nivel nacional e internacional. </w:t>
      </w:r>
    </w:p>
    <w:p w14:paraId="734D039E" w14:textId="77777777" w:rsidR="00E27DCB" w:rsidRPr="00753970" w:rsidRDefault="00E27DCB" w:rsidP="00E27DCB">
      <w:pPr>
        <w:ind w:left="708"/>
        <w:jc w:val="both"/>
        <w:rPr>
          <w:rFonts w:ascii="Arial" w:hAnsi="Arial" w:cs="Arial"/>
          <w:i/>
          <w:iCs/>
          <w:sz w:val="22"/>
          <w:szCs w:val="22"/>
        </w:rPr>
      </w:pPr>
    </w:p>
    <w:p w14:paraId="6C90BF5A" w14:textId="77777777" w:rsidR="00E27DCB" w:rsidRPr="00753970" w:rsidRDefault="00E27DCB" w:rsidP="00E27DCB">
      <w:pPr>
        <w:ind w:left="708"/>
        <w:jc w:val="both"/>
        <w:rPr>
          <w:rFonts w:ascii="Arial" w:hAnsi="Arial" w:cs="Arial"/>
          <w:i/>
          <w:iCs/>
          <w:sz w:val="22"/>
          <w:szCs w:val="22"/>
        </w:rPr>
      </w:pPr>
      <w:r w:rsidRPr="00753970">
        <w:rPr>
          <w:rFonts w:ascii="Arial" w:hAnsi="Arial" w:cs="Arial"/>
          <w:i/>
          <w:iCs/>
          <w:sz w:val="22"/>
          <w:szCs w:val="22"/>
        </w:rPr>
        <w:t xml:space="preserve">La gerencia toma la decisión, asesorada por un grupo de </w:t>
      </w:r>
      <w:proofErr w:type="spellStart"/>
      <w:r w:rsidRPr="00753970">
        <w:rPr>
          <w:rFonts w:ascii="Arial" w:hAnsi="Arial" w:cs="Arial"/>
          <w:i/>
          <w:iCs/>
          <w:sz w:val="22"/>
          <w:szCs w:val="22"/>
        </w:rPr>
        <w:t>tributaristas</w:t>
      </w:r>
      <w:proofErr w:type="spellEnd"/>
      <w:r w:rsidRPr="00753970">
        <w:rPr>
          <w:rFonts w:ascii="Arial" w:hAnsi="Arial" w:cs="Arial"/>
          <w:i/>
          <w:iCs/>
          <w:sz w:val="22"/>
          <w:szCs w:val="22"/>
        </w:rPr>
        <w:t xml:space="preserve"> y por las Cámaras de Comercio de Medellín y de Bogotá, de dejar la empresa metalmecánica única y exclusivamente encargada de la producción, y crear una empresa adicional que se dedique al manejo de toda la parte administrativa, como es la facturación, cobro de cartera, consecución de nuevos clientes, manejo del personal, y de los inventarios y activos de la compañía, pago de sus proveedores y acreedores, entre otras funciones, todo esto mediante un contrato de mandato celebrado entre la productora y la prestadora de servicios, la cual fue creada en el Municipio de Silvania, Cundinamarca, una de las zonas que está dentro de la lista de las ZOMAC. </w:t>
      </w:r>
    </w:p>
    <w:p w14:paraId="0809E2C0" w14:textId="77777777" w:rsidR="00E27DCB" w:rsidRPr="00753970" w:rsidRDefault="00E27DCB" w:rsidP="00E27DCB">
      <w:pPr>
        <w:ind w:left="708"/>
        <w:jc w:val="both"/>
        <w:rPr>
          <w:rFonts w:ascii="Arial" w:hAnsi="Arial" w:cs="Arial"/>
          <w:i/>
          <w:iCs/>
          <w:sz w:val="22"/>
          <w:szCs w:val="22"/>
        </w:rPr>
      </w:pPr>
    </w:p>
    <w:p w14:paraId="7E4C8762" w14:textId="77777777" w:rsidR="00E27DCB" w:rsidRPr="00753970" w:rsidRDefault="00E27DCB" w:rsidP="00E27DCB">
      <w:pPr>
        <w:ind w:left="708"/>
        <w:jc w:val="both"/>
        <w:rPr>
          <w:rFonts w:ascii="Arial" w:hAnsi="Arial" w:cs="Arial"/>
          <w:i/>
          <w:iCs/>
          <w:sz w:val="22"/>
          <w:szCs w:val="22"/>
        </w:rPr>
      </w:pPr>
      <w:r w:rsidRPr="00753970">
        <w:rPr>
          <w:rFonts w:ascii="Arial" w:hAnsi="Arial" w:cs="Arial"/>
          <w:i/>
          <w:iCs/>
          <w:sz w:val="22"/>
          <w:szCs w:val="22"/>
        </w:rPr>
        <w:t xml:space="preserve">Por toda esta gestión, la ZOMAC cobra a la empresa productora una comisión que está estipulada en el contrato de mandato y está determinada de acuerdo a los ingresos que esta facture en su nombre, la facturación que realiza la ZOMAC, la declara la empresa productora gravada a la tarifa de renta que hay en el momento (32% para el año 2020 y 31% para el año 2021), a estos ingresos se les practica retención en la fuente de acuerdo a la tabla de retenciones de la ZOMAC (0% para el año 2020 y 2021, y 0.625% para el año 2022), generando esto más flujo de efectivo para la compañía productora. </w:t>
      </w:r>
    </w:p>
    <w:p w14:paraId="58F2BE2D" w14:textId="77777777" w:rsidR="00E27DCB" w:rsidRPr="00753970" w:rsidRDefault="00E27DCB" w:rsidP="00E27DCB">
      <w:pPr>
        <w:ind w:left="708"/>
        <w:jc w:val="both"/>
        <w:rPr>
          <w:rFonts w:ascii="Arial" w:hAnsi="Arial" w:cs="Arial"/>
          <w:i/>
          <w:iCs/>
          <w:sz w:val="22"/>
          <w:szCs w:val="22"/>
        </w:rPr>
      </w:pPr>
    </w:p>
    <w:p w14:paraId="73769CAF" w14:textId="77777777" w:rsidR="00E27DCB" w:rsidRPr="00753970" w:rsidRDefault="00E27DCB" w:rsidP="00E27DCB">
      <w:pPr>
        <w:ind w:left="708"/>
        <w:jc w:val="both"/>
        <w:rPr>
          <w:rFonts w:ascii="Arial" w:hAnsi="Arial" w:cs="Arial"/>
          <w:i/>
          <w:iCs/>
          <w:sz w:val="22"/>
          <w:szCs w:val="22"/>
        </w:rPr>
      </w:pPr>
      <w:r w:rsidRPr="00753970">
        <w:rPr>
          <w:rFonts w:ascii="Arial" w:hAnsi="Arial" w:cs="Arial"/>
          <w:i/>
          <w:iCs/>
          <w:sz w:val="22"/>
          <w:szCs w:val="22"/>
        </w:rPr>
        <w:t xml:space="preserve">Como se mencionó anteriormente, la ZOMAC fue creada en el Municipio de Silvania Cundinamarca, denominada Zona de Conflicto Armado, la empresa ha generado el empleo que exige la norma para acogerse a estos beneficios, tiene inversión en la zona por compra de lote, y pago de los impuestos en el Municipio donde ejerce su actividad económica. </w:t>
      </w:r>
    </w:p>
    <w:p w14:paraId="2865EBB3" w14:textId="77777777" w:rsidR="00E27DCB" w:rsidRPr="00753970" w:rsidRDefault="00E27DCB" w:rsidP="00E27DCB">
      <w:pPr>
        <w:ind w:left="708"/>
        <w:jc w:val="both"/>
        <w:rPr>
          <w:rFonts w:ascii="Arial" w:hAnsi="Arial" w:cs="Arial"/>
          <w:i/>
          <w:iCs/>
          <w:sz w:val="22"/>
          <w:szCs w:val="22"/>
        </w:rPr>
      </w:pPr>
    </w:p>
    <w:p w14:paraId="690FEAE5" w14:textId="77777777" w:rsidR="00E27DCB" w:rsidRPr="00753970" w:rsidRDefault="00E27DCB" w:rsidP="00E27DCB">
      <w:pPr>
        <w:ind w:left="708"/>
        <w:jc w:val="both"/>
        <w:rPr>
          <w:rFonts w:ascii="Arial" w:hAnsi="Arial" w:cs="Arial"/>
          <w:i/>
          <w:iCs/>
          <w:sz w:val="22"/>
          <w:szCs w:val="22"/>
        </w:rPr>
      </w:pPr>
      <w:r w:rsidRPr="00753970">
        <w:rPr>
          <w:rFonts w:ascii="Arial" w:hAnsi="Arial" w:cs="Arial"/>
          <w:i/>
          <w:iCs/>
          <w:sz w:val="22"/>
          <w:szCs w:val="22"/>
        </w:rPr>
        <w:t>La empresa presenta la siguiente información financiera durante los años 2020 y 2021 y proyectada por los años 2022 a 2028:”</w:t>
      </w:r>
    </w:p>
    <w:p w14:paraId="22B34E3A" w14:textId="3BCDAF3D" w:rsidR="00E27DCB" w:rsidRPr="00753970" w:rsidRDefault="00E27DCB" w:rsidP="00E27DCB">
      <w:pPr>
        <w:jc w:val="both"/>
        <w:rPr>
          <w:rFonts w:ascii="Arial" w:hAnsi="Arial" w:cs="Arial"/>
          <w:i/>
          <w:iCs/>
          <w:sz w:val="22"/>
          <w:szCs w:val="22"/>
        </w:rPr>
      </w:pPr>
      <w:r w:rsidRPr="00753970">
        <w:rPr>
          <w:rFonts w:ascii="Arial" w:hAnsi="Arial" w:cs="Arial"/>
          <w:noProof/>
          <w:sz w:val="22"/>
          <w:szCs w:val="22"/>
          <w:lang w:eastAsia="es-CO"/>
        </w:rPr>
        <w:lastRenderedPageBreak/>
        <w:drawing>
          <wp:inline distT="0" distB="0" distL="0" distR="0" wp14:anchorId="7F6E17AF" wp14:editId="3D8F9CF2">
            <wp:extent cx="6104701" cy="2447925"/>
            <wp:effectExtent l="0" t="0" r="0" b="0"/>
            <wp:docPr id="298757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57184" name=""/>
                    <pic:cNvPicPr/>
                  </pic:nvPicPr>
                  <pic:blipFill rotWithShape="1">
                    <a:blip r:embed="rId11"/>
                    <a:srcRect l="20032" t="42735" r="15224" b="11111"/>
                    <a:stretch/>
                  </pic:blipFill>
                  <pic:spPr bwMode="auto">
                    <a:xfrm>
                      <a:off x="0" y="0"/>
                      <a:ext cx="6111871" cy="2450800"/>
                    </a:xfrm>
                    <a:prstGeom prst="rect">
                      <a:avLst/>
                    </a:prstGeom>
                    <a:ln>
                      <a:noFill/>
                    </a:ln>
                    <a:extLst>
                      <a:ext uri="{53640926-AAD7-44D8-BBD7-CCE9431645EC}">
                        <a14:shadowObscured xmlns:a14="http://schemas.microsoft.com/office/drawing/2010/main"/>
                      </a:ext>
                    </a:extLst>
                  </pic:spPr>
                </pic:pic>
              </a:graphicData>
            </a:graphic>
          </wp:inline>
        </w:drawing>
      </w:r>
      <w:r w:rsidRPr="00753970">
        <w:rPr>
          <w:rFonts w:ascii="Arial" w:hAnsi="Arial" w:cs="Arial"/>
          <w:i/>
          <w:iCs/>
          <w:sz w:val="22"/>
          <w:szCs w:val="22"/>
        </w:rPr>
        <w:t xml:space="preserve"> </w:t>
      </w:r>
      <w:r w:rsidR="00A76D27" w:rsidRPr="00753970">
        <w:rPr>
          <w:rStyle w:val="Refdenotaalpie"/>
          <w:rFonts w:ascii="Arial" w:hAnsi="Arial" w:cs="Arial"/>
          <w:i/>
          <w:iCs/>
          <w:sz w:val="22"/>
          <w:szCs w:val="22"/>
        </w:rPr>
        <w:footnoteReference w:id="5"/>
      </w:r>
    </w:p>
    <w:p w14:paraId="63FE8D7C" w14:textId="77777777" w:rsidR="00C71165" w:rsidRPr="00753970" w:rsidRDefault="00C71165" w:rsidP="00E27DCB">
      <w:pPr>
        <w:jc w:val="both"/>
        <w:rPr>
          <w:rFonts w:ascii="Arial" w:hAnsi="Arial" w:cs="Arial"/>
          <w:sz w:val="22"/>
          <w:szCs w:val="22"/>
        </w:rPr>
      </w:pPr>
    </w:p>
    <w:p w14:paraId="690EFAC4" w14:textId="737F1D8A" w:rsidR="00E27DCB" w:rsidRPr="00753970" w:rsidRDefault="00A76D27" w:rsidP="00E27DCB">
      <w:pPr>
        <w:jc w:val="both"/>
        <w:rPr>
          <w:rFonts w:ascii="Arial" w:hAnsi="Arial" w:cs="Arial"/>
          <w:sz w:val="22"/>
          <w:szCs w:val="22"/>
        </w:rPr>
      </w:pPr>
      <w:r w:rsidRPr="00753970">
        <w:rPr>
          <w:rFonts w:ascii="Arial" w:hAnsi="Arial" w:cs="Arial"/>
          <w:sz w:val="22"/>
          <w:szCs w:val="22"/>
        </w:rPr>
        <w:t xml:space="preserve">Por lo anterior, </w:t>
      </w:r>
      <w:r w:rsidR="00E27DCB" w:rsidRPr="00753970">
        <w:rPr>
          <w:rFonts w:ascii="Arial" w:hAnsi="Arial" w:cs="Arial"/>
          <w:sz w:val="22"/>
          <w:szCs w:val="22"/>
        </w:rPr>
        <w:t>es de suma importancia ampliar la cobertura de municipios declarados como ZOMAC y con ello caminar hacia un país que brinda mayores oportunidades de crecimiento al sector productivo y afectado por el conflicto armado.</w:t>
      </w:r>
    </w:p>
    <w:p w14:paraId="7EB72CD5" w14:textId="77777777" w:rsidR="00E27DCB" w:rsidRPr="00753970" w:rsidRDefault="00E27DCB" w:rsidP="00E27DCB">
      <w:pPr>
        <w:jc w:val="both"/>
        <w:rPr>
          <w:rFonts w:ascii="Arial" w:hAnsi="Arial" w:cs="Arial"/>
          <w:sz w:val="22"/>
          <w:szCs w:val="22"/>
          <w:lang w:eastAsia="en-GB"/>
        </w:rPr>
      </w:pPr>
    </w:p>
    <w:p w14:paraId="543FDC57" w14:textId="77777777" w:rsidR="00E27DCB" w:rsidRPr="00753970" w:rsidRDefault="00E27DCB" w:rsidP="00E27DCB">
      <w:pPr>
        <w:jc w:val="both"/>
        <w:rPr>
          <w:rFonts w:ascii="Arial" w:hAnsi="Arial" w:cs="Arial"/>
          <w:sz w:val="22"/>
          <w:szCs w:val="22"/>
        </w:rPr>
      </w:pPr>
      <w:r w:rsidRPr="00753970">
        <w:rPr>
          <w:rFonts w:ascii="Arial" w:hAnsi="Arial" w:cs="Arial"/>
          <w:sz w:val="22"/>
          <w:szCs w:val="22"/>
        </w:rPr>
        <w:t xml:space="preserve">Estos argumentos constitucionales destacan el </w:t>
      </w:r>
      <w:r w:rsidRPr="00753970">
        <w:rPr>
          <w:rFonts w:ascii="Arial" w:hAnsi="Arial" w:cs="Arial"/>
          <w:b/>
          <w:sz w:val="22"/>
          <w:szCs w:val="22"/>
        </w:rPr>
        <w:t>DERECHO A LA PAZ</w:t>
      </w:r>
      <w:r w:rsidRPr="00753970">
        <w:rPr>
          <w:rFonts w:ascii="Arial" w:hAnsi="Arial" w:cs="Arial"/>
          <w:sz w:val="22"/>
          <w:szCs w:val="22"/>
        </w:rPr>
        <w:t xml:space="preserve"> como un derecho fundamental de tipo universal y de característica superior; y pilar fundamental para la finalización del conflicto armado con las FARC-EP.</w:t>
      </w:r>
    </w:p>
    <w:p w14:paraId="0286B5F4" w14:textId="77777777" w:rsidR="00D77A9C" w:rsidRPr="00753970" w:rsidRDefault="00D77A9C" w:rsidP="00E27DCB">
      <w:pPr>
        <w:jc w:val="both"/>
        <w:rPr>
          <w:rFonts w:ascii="Arial" w:hAnsi="Arial" w:cs="Arial"/>
          <w:sz w:val="22"/>
          <w:szCs w:val="22"/>
        </w:rPr>
      </w:pPr>
    </w:p>
    <w:p w14:paraId="3DE63622" w14:textId="2474CD34" w:rsidR="00E27DCB" w:rsidRPr="00753970" w:rsidRDefault="00D77A9C" w:rsidP="00E27DCB">
      <w:pPr>
        <w:jc w:val="both"/>
        <w:rPr>
          <w:rFonts w:ascii="Arial" w:hAnsi="Arial" w:cs="Arial"/>
          <w:b/>
          <w:sz w:val="22"/>
          <w:szCs w:val="22"/>
          <w:u w:val="single"/>
        </w:rPr>
      </w:pPr>
      <w:r w:rsidRPr="00753970">
        <w:rPr>
          <w:rFonts w:ascii="Arial" w:hAnsi="Arial" w:cs="Arial"/>
          <w:sz w:val="22"/>
          <w:szCs w:val="22"/>
        </w:rPr>
        <w:t xml:space="preserve">Un ejemplo de lo antes expresado es Santander, departamento que </w:t>
      </w:r>
      <w:r w:rsidR="00E27DCB" w:rsidRPr="00753970">
        <w:rPr>
          <w:rFonts w:ascii="Arial" w:hAnsi="Arial" w:cs="Arial"/>
          <w:b/>
          <w:noProof/>
          <w:sz w:val="22"/>
          <w:szCs w:val="22"/>
          <w:u w:val="single"/>
          <w:lang w:val="es-ES_tradnl"/>
        </w:rPr>
        <w:t xml:space="preserve">actualmente posee 23 municipios certificados y reconocidos por la Unidad para las Victimas como ejemplares en las Politica Publica de Victimas, </w:t>
      </w:r>
      <w:r w:rsidR="00E27DCB" w:rsidRPr="00753970">
        <w:rPr>
          <w:rFonts w:ascii="Arial" w:hAnsi="Arial" w:cs="Arial"/>
          <w:b/>
          <w:sz w:val="22"/>
          <w:szCs w:val="22"/>
          <w:u w:val="single"/>
        </w:rPr>
        <w:t>estos sectores fueron Albania, Aratoca, Bolívar, Cepitá, Charalá, Concepción, Coromoro, Curití, El Guacamayo, Enciso, Floridablanca, Guapotá, Jesús María, Matanza, Ocamonte, Oiba, Onzaga, Páramo, San Benito, Santa Helena del Opón, Simacota, Suratá y Valle de San José.</w:t>
      </w:r>
    </w:p>
    <w:p w14:paraId="43B794FC" w14:textId="77777777" w:rsidR="00E27DCB" w:rsidRPr="00753970" w:rsidRDefault="00E27DCB" w:rsidP="00E27DCB">
      <w:pPr>
        <w:jc w:val="both"/>
        <w:rPr>
          <w:rFonts w:ascii="Arial" w:hAnsi="Arial" w:cs="Arial"/>
          <w:sz w:val="22"/>
          <w:szCs w:val="22"/>
        </w:rPr>
      </w:pPr>
    </w:p>
    <w:p w14:paraId="74DB7131" w14:textId="77777777" w:rsidR="00E27DCB" w:rsidRPr="00753970" w:rsidRDefault="00E27DCB" w:rsidP="00E27DCB">
      <w:pPr>
        <w:rPr>
          <w:rFonts w:ascii="Arial" w:hAnsi="Arial" w:cs="Arial"/>
          <w:bCs/>
          <w:noProof/>
          <w:sz w:val="22"/>
          <w:szCs w:val="22"/>
          <w:lang w:val="es-ES_tradnl"/>
        </w:rPr>
      </w:pPr>
      <w:r w:rsidRPr="00753970">
        <w:rPr>
          <w:rFonts w:ascii="Arial" w:hAnsi="Arial" w:cs="Arial"/>
          <w:bCs/>
          <w:noProof/>
          <w:sz w:val="22"/>
          <w:szCs w:val="22"/>
          <w:lang w:val="es-ES_tradnl"/>
        </w:rPr>
        <w:t xml:space="preserve">Al año 2018 los unicos municioios declados ZOMAC en santander son: </w:t>
      </w:r>
    </w:p>
    <w:p w14:paraId="2192695A" w14:textId="5B8B250F" w:rsidR="00E27DCB" w:rsidRPr="00753970" w:rsidRDefault="00E27DCB" w:rsidP="00E27DCB">
      <w:pPr>
        <w:jc w:val="center"/>
        <w:rPr>
          <w:rFonts w:ascii="Arial" w:hAnsi="Arial" w:cs="Arial"/>
          <w:bCs/>
          <w:noProof/>
          <w:sz w:val="22"/>
          <w:szCs w:val="22"/>
          <w:lang w:val="es-ES_tradnl"/>
        </w:rPr>
      </w:pPr>
      <w:r w:rsidRPr="00753970">
        <w:rPr>
          <w:rFonts w:ascii="Arial" w:hAnsi="Arial" w:cs="Arial"/>
          <w:noProof/>
          <w:sz w:val="22"/>
          <w:szCs w:val="22"/>
          <w:lang w:eastAsia="es-CO"/>
        </w:rPr>
        <w:lastRenderedPageBreak/>
        <w:drawing>
          <wp:inline distT="0" distB="0" distL="0" distR="0" wp14:anchorId="4984B9DE" wp14:editId="4E1A900D">
            <wp:extent cx="4500405" cy="3057525"/>
            <wp:effectExtent l="0" t="0" r="0" b="0"/>
            <wp:docPr id="1956409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09369" name=""/>
                    <pic:cNvPicPr/>
                  </pic:nvPicPr>
                  <pic:blipFill rotWithShape="1">
                    <a:blip r:embed="rId12"/>
                    <a:srcRect l="18429" t="11681" r="18590" b="12250"/>
                    <a:stretch/>
                  </pic:blipFill>
                  <pic:spPr bwMode="auto">
                    <a:xfrm>
                      <a:off x="0" y="0"/>
                      <a:ext cx="4588978" cy="3117701"/>
                    </a:xfrm>
                    <a:prstGeom prst="rect">
                      <a:avLst/>
                    </a:prstGeom>
                    <a:ln>
                      <a:noFill/>
                    </a:ln>
                    <a:extLst>
                      <a:ext uri="{53640926-AAD7-44D8-BBD7-CCE9431645EC}">
                        <a14:shadowObscured xmlns:a14="http://schemas.microsoft.com/office/drawing/2010/main"/>
                      </a:ext>
                    </a:extLst>
                  </pic:spPr>
                </pic:pic>
              </a:graphicData>
            </a:graphic>
          </wp:inline>
        </w:drawing>
      </w:r>
      <w:r w:rsidR="00A76D27" w:rsidRPr="00753970">
        <w:rPr>
          <w:rStyle w:val="Refdenotaalpie"/>
          <w:rFonts w:ascii="Arial" w:hAnsi="Arial" w:cs="Arial"/>
          <w:bCs/>
          <w:noProof/>
          <w:sz w:val="22"/>
          <w:szCs w:val="22"/>
          <w:lang w:val="es-ES_tradnl"/>
        </w:rPr>
        <w:footnoteReference w:id="6"/>
      </w:r>
    </w:p>
    <w:p w14:paraId="279C8737" w14:textId="77777777" w:rsidR="00A76D27" w:rsidRPr="00753970" w:rsidRDefault="00A76D27" w:rsidP="00E27DCB">
      <w:pPr>
        <w:jc w:val="center"/>
        <w:rPr>
          <w:rFonts w:ascii="Arial" w:hAnsi="Arial" w:cs="Arial"/>
          <w:bCs/>
          <w:noProof/>
          <w:sz w:val="22"/>
          <w:szCs w:val="22"/>
          <w:lang w:val="es-ES_tradnl"/>
        </w:rPr>
      </w:pPr>
    </w:p>
    <w:p w14:paraId="56559245" w14:textId="6C152686" w:rsidR="00E27DCB" w:rsidRDefault="00A76D27" w:rsidP="00E27DCB">
      <w:pPr>
        <w:jc w:val="both"/>
        <w:rPr>
          <w:rFonts w:ascii="Arial" w:hAnsi="Arial" w:cs="Arial"/>
          <w:bCs/>
          <w:noProof/>
          <w:sz w:val="22"/>
          <w:szCs w:val="22"/>
          <w:lang w:val="es-ES_tradnl"/>
        </w:rPr>
      </w:pPr>
      <w:r w:rsidRPr="00753970">
        <w:rPr>
          <w:rFonts w:ascii="Arial" w:hAnsi="Arial" w:cs="Arial"/>
          <w:bCs/>
          <w:noProof/>
          <w:sz w:val="22"/>
          <w:szCs w:val="22"/>
          <w:lang w:val="es-ES_tradnl"/>
        </w:rPr>
        <w:t>Los</w:t>
      </w:r>
      <w:r w:rsidR="00E27DCB" w:rsidRPr="00753970">
        <w:rPr>
          <w:rFonts w:ascii="Arial" w:hAnsi="Arial" w:cs="Arial"/>
          <w:bCs/>
          <w:noProof/>
          <w:sz w:val="22"/>
          <w:szCs w:val="22"/>
          <w:lang w:val="es-ES_tradnl"/>
        </w:rPr>
        <w:t xml:space="preserve"> territorios que estan alrrededor y limitrofe cerca trambien has sido afectados duramente por la violencia y al dia de hoy dicho f</w:t>
      </w:r>
      <w:r w:rsidR="00D77A9C" w:rsidRPr="00753970">
        <w:rPr>
          <w:rFonts w:ascii="Arial" w:hAnsi="Arial" w:cs="Arial"/>
          <w:bCs/>
          <w:noProof/>
          <w:sz w:val="22"/>
          <w:szCs w:val="22"/>
          <w:lang w:val="es-ES_tradnl"/>
        </w:rPr>
        <w:t>lajelo</w:t>
      </w:r>
      <w:r w:rsidR="00E27DCB" w:rsidRPr="00753970">
        <w:rPr>
          <w:rFonts w:ascii="Arial" w:hAnsi="Arial" w:cs="Arial"/>
          <w:bCs/>
          <w:noProof/>
          <w:sz w:val="22"/>
          <w:szCs w:val="22"/>
          <w:lang w:val="es-ES_tradnl"/>
        </w:rPr>
        <w:t xml:space="preserve"> continua en aumento. Pero tambien es de resaltar que por </w:t>
      </w:r>
      <w:r w:rsidR="00E27DCB" w:rsidRPr="00753970">
        <w:rPr>
          <w:rFonts w:ascii="Arial" w:hAnsi="Arial" w:cs="Arial"/>
          <w:b/>
          <w:noProof/>
          <w:sz w:val="22"/>
          <w:szCs w:val="22"/>
          <w:u w:val="single"/>
          <w:lang w:val="es-ES_tradnl"/>
        </w:rPr>
        <w:t>la falta de socializacion y tecnificacion de los beneficios tributarios al año 2024 cu</w:t>
      </w:r>
      <w:r w:rsidR="00541362" w:rsidRPr="00753970">
        <w:rPr>
          <w:rFonts w:ascii="Arial" w:hAnsi="Arial" w:cs="Arial"/>
          <w:b/>
          <w:noProof/>
          <w:sz w:val="22"/>
          <w:szCs w:val="22"/>
          <w:u w:val="single"/>
          <w:lang w:val="es-ES_tradnl"/>
        </w:rPr>
        <w:t>a</w:t>
      </w:r>
      <w:r w:rsidR="00E27DCB" w:rsidRPr="00753970">
        <w:rPr>
          <w:rFonts w:ascii="Arial" w:hAnsi="Arial" w:cs="Arial"/>
          <w:b/>
          <w:noProof/>
          <w:sz w:val="22"/>
          <w:szCs w:val="22"/>
          <w:u w:val="single"/>
          <w:lang w:val="es-ES_tradnl"/>
        </w:rPr>
        <w:t>ndo se desarrolla la fase 4 pocos municipios has podido adquirir los beneficios de la nacion y pocas empresas han podido hacer uso efectivo de la ley 1819 del 2016</w:t>
      </w:r>
      <w:r w:rsidR="00E27DCB" w:rsidRPr="00753970">
        <w:rPr>
          <w:rFonts w:ascii="Arial" w:hAnsi="Arial" w:cs="Arial"/>
          <w:bCs/>
          <w:noProof/>
          <w:sz w:val="22"/>
          <w:szCs w:val="22"/>
          <w:lang w:val="es-ES_tradnl"/>
        </w:rPr>
        <w:t>, acontinuacion mostraremos la tabla de beneficios planteados desde la su reglamentacion y que hoy socilicitamos en el presente articulado que sea ampliado:</w:t>
      </w:r>
    </w:p>
    <w:p w14:paraId="0273E0CA" w14:textId="77777777" w:rsidR="00753970" w:rsidRPr="00753970" w:rsidRDefault="00753970" w:rsidP="00E27DCB">
      <w:pPr>
        <w:jc w:val="both"/>
        <w:rPr>
          <w:rFonts w:ascii="Arial" w:hAnsi="Arial" w:cs="Arial"/>
          <w:bCs/>
          <w:noProof/>
          <w:sz w:val="22"/>
          <w:szCs w:val="22"/>
          <w:lang w:val="es-ES_tradnl"/>
        </w:rPr>
      </w:pPr>
    </w:p>
    <w:p w14:paraId="2BD9471F" w14:textId="77777777" w:rsidR="00E27DCB" w:rsidRPr="00753970" w:rsidRDefault="00E27DCB" w:rsidP="00E27DCB">
      <w:pPr>
        <w:jc w:val="both"/>
        <w:rPr>
          <w:rFonts w:ascii="Arial" w:hAnsi="Arial" w:cs="Arial"/>
          <w:bCs/>
          <w:noProof/>
          <w:sz w:val="22"/>
          <w:szCs w:val="22"/>
          <w:lang w:val="es-ES_tradnl"/>
        </w:rPr>
      </w:pPr>
    </w:p>
    <w:p w14:paraId="498A32DF" w14:textId="38477A61" w:rsidR="00E27DCB" w:rsidRPr="00753970" w:rsidRDefault="00E27DCB" w:rsidP="00E27DCB">
      <w:pPr>
        <w:jc w:val="center"/>
        <w:rPr>
          <w:rFonts w:ascii="Arial" w:hAnsi="Arial" w:cs="Arial"/>
          <w:bCs/>
          <w:noProof/>
          <w:sz w:val="22"/>
          <w:szCs w:val="22"/>
          <w:lang w:val="es-ES_tradnl"/>
        </w:rPr>
      </w:pPr>
      <w:r w:rsidRPr="00753970">
        <w:rPr>
          <w:rFonts w:ascii="Arial" w:hAnsi="Arial" w:cs="Arial"/>
          <w:noProof/>
          <w:sz w:val="22"/>
          <w:szCs w:val="22"/>
          <w:lang w:eastAsia="es-CO"/>
        </w:rPr>
        <w:drawing>
          <wp:inline distT="0" distB="0" distL="0" distR="0" wp14:anchorId="11B9C197" wp14:editId="723FD540">
            <wp:extent cx="4957645" cy="1914525"/>
            <wp:effectExtent l="0" t="0" r="0" b="0"/>
            <wp:docPr id="90639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9480" name=""/>
                    <pic:cNvPicPr/>
                  </pic:nvPicPr>
                  <pic:blipFill rotWithShape="1">
                    <a:blip r:embed="rId13"/>
                    <a:srcRect l="17468" t="12251" r="17308" b="10826"/>
                    <a:stretch/>
                  </pic:blipFill>
                  <pic:spPr bwMode="auto">
                    <a:xfrm>
                      <a:off x="0" y="0"/>
                      <a:ext cx="4968802" cy="1918833"/>
                    </a:xfrm>
                    <a:prstGeom prst="rect">
                      <a:avLst/>
                    </a:prstGeom>
                    <a:ln>
                      <a:noFill/>
                    </a:ln>
                    <a:extLst>
                      <a:ext uri="{53640926-AAD7-44D8-BBD7-CCE9431645EC}">
                        <a14:shadowObscured xmlns:a14="http://schemas.microsoft.com/office/drawing/2010/main"/>
                      </a:ext>
                    </a:extLst>
                  </pic:spPr>
                </pic:pic>
              </a:graphicData>
            </a:graphic>
          </wp:inline>
        </w:drawing>
      </w:r>
      <w:r w:rsidR="00C71165" w:rsidRPr="00753970">
        <w:rPr>
          <w:rStyle w:val="Refdenotaalpie"/>
          <w:rFonts w:ascii="Arial" w:hAnsi="Arial" w:cs="Arial"/>
          <w:bCs/>
          <w:noProof/>
          <w:sz w:val="22"/>
          <w:szCs w:val="22"/>
          <w:lang w:val="es-ES_tradnl"/>
        </w:rPr>
        <w:footnoteReference w:id="7"/>
      </w:r>
    </w:p>
    <w:p w14:paraId="55CE8135" w14:textId="5D87A811" w:rsidR="00E27DCB" w:rsidRPr="00753970" w:rsidRDefault="00E27DCB" w:rsidP="00E27DCB">
      <w:pPr>
        <w:jc w:val="center"/>
        <w:rPr>
          <w:rFonts w:ascii="Arial" w:hAnsi="Arial" w:cs="Arial"/>
          <w:bCs/>
          <w:noProof/>
          <w:sz w:val="22"/>
          <w:szCs w:val="22"/>
          <w:lang w:val="es-ES_tradnl"/>
        </w:rPr>
      </w:pPr>
    </w:p>
    <w:p w14:paraId="6E3FB32E" w14:textId="10161715" w:rsidR="00E27DCB" w:rsidRPr="00753970" w:rsidRDefault="00E27DCB" w:rsidP="00E27DCB">
      <w:pPr>
        <w:rPr>
          <w:rFonts w:ascii="Arial" w:hAnsi="Arial" w:cs="Arial"/>
          <w:bCs/>
          <w:noProof/>
          <w:sz w:val="22"/>
          <w:szCs w:val="22"/>
          <w:lang w:val="es-ES_tradnl"/>
        </w:rPr>
      </w:pPr>
      <w:r w:rsidRPr="00753970">
        <w:rPr>
          <w:rFonts w:ascii="Arial" w:hAnsi="Arial" w:cs="Arial"/>
          <w:bCs/>
          <w:noProof/>
          <w:sz w:val="22"/>
          <w:szCs w:val="22"/>
          <w:lang w:val="es-ES_tradnl"/>
        </w:rPr>
        <w:t xml:space="preserve">Tambien según informe de plan de accion realizado por la Gobernacion de </w:t>
      </w:r>
      <w:r w:rsidR="00541362" w:rsidRPr="00753970">
        <w:rPr>
          <w:rFonts w:ascii="Arial" w:hAnsi="Arial" w:cs="Arial"/>
          <w:bCs/>
          <w:noProof/>
          <w:sz w:val="22"/>
          <w:szCs w:val="22"/>
          <w:lang w:val="es-ES_tradnl"/>
        </w:rPr>
        <w:t>S</w:t>
      </w:r>
      <w:r w:rsidRPr="00753970">
        <w:rPr>
          <w:rFonts w:ascii="Arial" w:hAnsi="Arial" w:cs="Arial"/>
          <w:bCs/>
          <w:noProof/>
          <w:sz w:val="22"/>
          <w:szCs w:val="22"/>
          <w:lang w:val="es-ES_tradnl"/>
        </w:rPr>
        <w:t>antander</w:t>
      </w:r>
      <w:r w:rsidR="00541362" w:rsidRPr="00753970">
        <w:rPr>
          <w:rFonts w:ascii="Arial" w:hAnsi="Arial" w:cs="Arial"/>
          <w:bCs/>
          <w:noProof/>
          <w:sz w:val="22"/>
          <w:szCs w:val="22"/>
          <w:lang w:val="es-ES_tradnl"/>
        </w:rPr>
        <w:t>,</w:t>
      </w:r>
      <w:r w:rsidRPr="00753970">
        <w:rPr>
          <w:rFonts w:ascii="Arial" w:hAnsi="Arial" w:cs="Arial"/>
          <w:bCs/>
          <w:noProof/>
          <w:sz w:val="22"/>
          <w:szCs w:val="22"/>
          <w:lang w:val="es-ES_tradnl"/>
        </w:rPr>
        <w:t xml:space="preserve"> en el año 2019 existen mas municipios afectados por el conflicto armado con una incidencia amplia en el departamento como</w:t>
      </w:r>
      <w:r w:rsidR="00C71165" w:rsidRPr="00753970">
        <w:rPr>
          <w:rFonts w:ascii="Arial" w:hAnsi="Arial" w:cs="Arial"/>
          <w:bCs/>
          <w:noProof/>
          <w:sz w:val="22"/>
          <w:szCs w:val="22"/>
          <w:lang w:val="es-ES_tradnl"/>
        </w:rPr>
        <w:t>:</w:t>
      </w:r>
      <w:r w:rsidRPr="00753970">
        <w:rPr>
          <w:rFonts w:ascii="Arial" w:hAnsi="Arial" w:cs="Arial"/>
          <w:bCs/>
          <w:noProof/>
          <w:sz w:val="22"/>
          <w:szCs w:val="22"/>
          <w:lang w:val="es-ES_tradnl"/>
        </w:rPr>
        <w:t xml:space="preserve"> </w:t>
      </w:r>
    </w:p>
    <w:p w14:paraId="1CC9DF41" w14:textId="77777777" w:rsidR="00E27DCB" w:rsidRPr="00753970" w:rsidRDefault="00E27DCB" w:rsidP="00E27DCB">
      <w:pPr>
        <w:rPr>
          <w:rFonts w:ascii="Arial" w:hAnsi="Arial" w:cs="Arial"/>
          <w:i/>
          <w:iCs/>
          <w:sz w:val="22"/>
          <w:szCs w:val="22"/>
        </w:rPr>
      </w:pPr>
    </w:p>
    <w:p w14:paraId="078677B0" w14:textId="77777777" w:rsidR="00E27DCB" w:rsidRPr="00753970" w:rsidRDefault="00E27DCB" w:rsidP="00E27DCB">
      <w:pPr>
        <w:ind w:left="708"/>
        <w:jc w:val="both"/>
        <w:rPr>
          <w:rFonts w:ascii="Arial" w:hAnsi="Arial" w:cs="Arial"/>
          <w:i/>
          <w:iCs/>
          <w:sz w:val="22"/>
          <w:szCs w:val="22"/>
        </w:rPr>
      </w:pPr>
      <w:r w:rsidRPr="00753970">
        <w:rPr>
          <w:rFonts w:ascii="Arial" w:hAnsi="Arial" w:cs="Arial"/>
          <w:i/>
          <w:iCs/>
          <w:sz w:val="22"/>
          <w:szCs w:val="22"/>
        </w:rPr>
        <w:lastRenderedPageBreak/>
        <w:t xml:space="preserve">“correspondiente al Magdalena Medio fue el más afectado por la violencia; con el 46.34% de los hechos </w:t>
      </w:r>
      <w:proofErr w:type="spellStart"/>
      <w:r w:rsidRPr="00753970">
        <w:rPr>
          <w:rFonts w:ascii="Arial" w:hAnsi="Arial" w:cs="Arial"/>
          <w:i/>
          <w:iCs/>
          <w:sz w:val="22"/>
          <w:szCs w:val="22"/>
        </w:rPr>
        <w:t>victimizantes</w:t>
      </w:r>
      <w:proofErr w:type="spellEnd"/>
      <w:r w:rsidRPr="00753970">
        <w:rPr>
          <w:rFonts w:ascii="Arial" w:hAnsi="Arial" w:cs="Arial"/>
          <w:i/>
          <w:iCs/>
          <w:sz w:val="22"/>
          <w:szCs w:val="22"/>
        </w:rPr>
        <w:t xml:space="preserve"> ocurridos en el Departamento. El Municipio más afectado fue Barrancabermeja con el 32.50%, seguido por Sabana de Torres con el 5,13%. En cuanto al Área Metropolitana, presentó el 13.59% del total de los hechos del Departamento, siendo Bucaramanga el Municipio con mayor afectación con el 10.43%, seguido por Piedecuesta con el 1.57%. Los restantes 77 Municipios representan el 39.49% de los hechos de todo el Departamento, entre estos se destaca San Vicente de Chucurí con el 4,82%, El Playón con el 3,13%, Rionegro con el 2,94% y El Carmen de Chucurí con el 2,32%”.</w:t>
      </w:r>
    </w:p>
    <w:p w14:paraId="4CAA61D2" w14:textId="77777777" w:rsidR="00E27DCB" w:rsidRPr="00753970" w:rsidRDefault="00E27DCB" w:rsidP="00E27DCB">
      <w:pPr>
        <w:ind w:left="708"/>
        <w:jc w:val="both"/>
        <w:rPr>
          <w:rFonts w:ascii="Arial" w:hAnsi="Arial" w:cs="Arial"/>
          <w:b/>
          <w:noProof/>
          <w:sz w:val="22"/>
          <w:szCs w:val="22"/>
          <w:lang w:val="es-ES_tradnl"/>
        </w:rPr>
      </w:pPr>
    </w:p>
    <w:p w14:paraId="3F7788AF" w14:textId="77777777" w:rsidR="00E27DCB" w:rsidRPr="00753970" w:rsidRDefault="00E27DCB" w:rsidP="00E27DCB">
      <w:pPr>
        <w:ind w:left="708"/>
        <w:jc w:val="center"/>
        <w:rPr>
          <w:rFonts w:ascii="Arial" w:hAnsi="Arial" w:cs="Arial"/>
          <w:b/>
          <w:noProof/>
          <w:sz w:val="22"/>
          <w:szCs w:val="22"/>
          <w:lang w:val="es-ES_tradnl"/>
        </w:rPr>
      </w:pPr>
      <w:r w:rsidRPr="00753970">
        <w:rPr>
          <w:rFonts w:ascii="Arial" w:hAnsi="Arial" w:cs="Arial"/>
          <w:noProof/>
          <w:sz w:val="22"/>
          <w:szCs w:val="22"/>
          <w:lang w:eastAsia="es-CO"/>
        </w:rPr>
        <w:drawing>
          <wp:inline distT="0" distB="0" distL="0" distR="0" wp14:anchorId="46575209" wp14:editId="4FCC25AD">
            <wp:extent cx="3597966" cy="2240420"/>
            <wp:effectExtent l="0" t="0" r="2540" b="7620"/>
            <wp:docPr id="421400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00263" name=""/>
                    <pic:cNvPicPr/>
                  </pic:nvPicPr>
                  <pic:blipFill rotWithShape="1">
                    <a:blip r:embed="rId14"/>
                    <a:srcRect l="23877" t="23077" r="15385" b="9686"/>
                    <a:stretch/>
                  </pic:blipFill>
                  <pic:spPr bwMode="auto">
                    <a:xfrm>
                      <a:off x="0" y="0"/>
                      <a:ext cx="3615875" cy="2251572"/>
                    </a:xfrm>
                    <a:prstGeom prst="rect">
                      <a:avLst/>
                    </a:prstGeom>
                    <a:ln>
                      <a:noFill/>
                    </a:ln>
                    <a:extLst>
                      <a:ext uri="{53640926-AAD7-44D8-BBD7-CCE9431645EC}">
                        <a14:shadowObscured xmlns:a14="http://schemas.microsoft.com/office/drawing/2010/main"/>
                      </a:ext>
                    </a:extLst>
                  </pic:spPr>
                </pic:pic>
              </a:graphicData>
            </a:graphic>
          </wp:inline>
        </w:drawing>
      </w:r>
    </w:p>
    <w:p w14:paraId="67C381C8" w14:textId="64C1AB89" w:rsidR="00E27DCB" w:rsidRPr="00753970" w:rsidRDefault="00E27DCB" w:rsidP="00E27DCB">
      <w:pPr>
        <w:ind w:left="708"/>
        <w:jc w:val="center"/>
        <w:rPr>
          <w:rFonts w:ascii="Arial" w:hAnsi="Arial" w:cs="Arial"/>
          <w:b/>
          <w:noProof/>
          <w:sz w:val="22"/>
          <w:szCs w:val="22"/>
          <w:lang w:val="es-ES_tradnl"/>
        </w:rPr>
      </w:pPr>
      <w:r w:rsidRPr="00753970">
        <w:rPr>
          <w:rFonts w:ascii="Arial" w:hAnsi="Arial" w:cs="Arial"/>
          <w:noProof/>
          <w:sz w:val="22"/>
          <w:szCs w:val="22"/>
          <w:lang w:eastAsia="es-CO"/>
        </w:rPr>
        <w:drawing>
          <wp:inline distT="0" distB="0" distL="0" distR="0" wp14:anchorId="6DCD6B59" wp14:editId="7C9C1589">
            <wp:extent cx="4189809" cy="1885950"/>
            <wp:effectExtent l="0" t="0" r="1270" b="0"/>
            <wp:docPr id="883154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54458" name=""/>
                    <pic:cNvPicPr/>
                  </pic:nvPicPr>
                  <pic:blipFill rotWithShape="1">
                    <a:blip r:embed="rId15"/>
                    <a:srcRect l="22596" t="34473" r="14743" b="15385"/>
                    <a:stretch/>
                  </pic:blipFill>
                  <pic:spPr bwMode="auto">
                    <a:xfrm>
                      <a:off x="0" y="0"/>
                      <a:ext cx="4194182" cy="1887918"/>
                    </a:xfrm>
                    <a:prstGeom prst="rect">
                      <a:avLst/>
                    </a:prstGeom>
                    <a:ln>
                      <a:noFill/>
                    </a:ln>
                    <a:extLst>
                      <a:ext uri="{53640926-AAD7-44D8-BBD7-CCE9431645EC}">
                        <a14:shadowObscured xmlns:a14="http://schemas.microsoft.com/office/drawing/2010/main"/>
                      </a:ext>
                    </a:extLst>
                  </pic:spPr>
                </pic:pic>
              </a:graphicData>
            </a:graphic>
          </wp:inline>
        </w:drawing>
      </w:r>
      <w:r w:rsidR="00C71165" w:rsidRPr="00753970">
        <w:rPr>
          <w:rStyle w:val="Refdenotaalpie"/>
          <w:rFonts w:ascii="Arial" w:hAnsi="Arial" w:cs="Arial"/>
          <w:b/>
          <w:noProof/>
          <w:sz w:val="22"/>
          <w:szCs w:val="22"/>
          <w:lang w:val="es-ES_tradnl"/>
        </w:rPr>
        <w:footnoteReference w:id="8"/>
      </w:r>
    </w:p>
    <w:p w14:paraId="1DA4900A" w14:textId="77777777" w:rsidR="00C71165" w:rsidRPr="00753970" w:rsidRDefault="00C71165" w:rsidP="00E27DCB">
      <w:pPr>
        <w:ind w:left="708"/>
        <w:jc w:val="center"/>
        <w:rPr>
          <w:rFonts w:ascii="Arial" w:hAnsi="Arial" w:cs="Arial"/>
          <w:b/>
          <w:noProof/>
          <w:sz w:val="22"/>
          <w:szCs w:val="22"/>
          <w:lang w:val="es-ES_tradnl"/>
        </w:rPr>
      </w:pPr>
    </w:p>
    <w:p w14:paraId="143035DA" w14:textId="77777777" w:rsidR="00C71165" w:rsidRPr="00753970" w:rsidRDefault="00C71165" w:rsidP="00E27DCB">
      <w:pPr>
        <w:ind w:left="708"/>
        <w:jc w:val="center"/>
        <w:rPr>
          <w:rFonts w:ascii="Arial" w:hAnsi="Arial" w:cs="Arial"/>
          <w:b/>
          <w:noProof/>
          <w:sz w:val="22"/>
          <w:szCs w:val="22"/>
          <w:lang w:val="es-ES_tradnl"/>
        </w:rPr>
      </w:pPr>
    </w:p>
    <w:p w14:paraId="63E4DDCE" w14:textId="41FBF11D" w:rsidR="00E27DCB" w:rsidRPr="00753970" w:rsidRDefault="00E27DCB" w:rsidP="00753970">
      <w:pPr>
        <w:pStyle w:val="Prrafodelista"/>
        <w:numPr>
          <w:ilvl w:val="0"/>
          <w:numId w:val="13"/>
        </w:numPr>
        <w:rPr>
          <w:rFonts w:ascii="Arial" w:hAnsi="Arial" w:cs="Arial"/>
          <w:b/>
          <w:noProof/>
          <w:sz w:val="22"/>
          <w:szCs w:val="22"/>
          <w:lang w:val="es-ES_tradnl"/>
        </w:rPr>
      </w:pPr>
      <w:r w:rsidRPr="00753970">
        <w:rPr>
          <w:rFonts w:ascii="Arial" w:hAnsi="Arial" w:cs="Arial"/>
          <w:b/>
          <w:noProof/>
          <w:sz w:val="22"/>
          <w:szCs w:val="22"/>
          <w:lang w:eastAsia="es-CO"/>
        </w:rPr>
        <w:t>FUNDAMENTOS CONSTITUCIONALES:</w:t>
      </w:r>
    </w:p>
    <w:p w14:paraId="5E1E15E7" w14:textId="77777777" w:rsidR="00E27DCB" w:rsidRPr="00753970" w:rsidRDefault="00E27DCB" w:rsidP="00E27DCB">
      <w:pPr>
        <w:rPr>
          <w:rFonts w:ascii="Arial" w:hAnsi="Arial" w:cs="Arial"/>
          <w:b/>
          <w:noProof/>
          <w:sz w:val="22"/>
          <w:szCs w:val="22"/>
          <w:lang w:eastAsia="es-CO"/>
        </w:rPr>
      </w:pPr>
    </w:p>
    <w:p w14:paraId="433B389A" w14:textId="77777777" w:rsidR="00E27DCB" w:rsidRPr="00753970" w:rsidRDefault="00E27DCB" w:rsidP="00E27DCB">
      <w:pPr>
        <w:jc w:val="both"/>
        <w:rPr>
          <w:rFonts w:ascii="Arial" w:hAnsi="Arial" w:cs="Arial"/>
          <w:b/>
          <w:noProof/>
          <w:sz w:val="22"/>
          <w:szCs w:val="22"/>
          <w:lang w:eastAsia="es-CO"/>
        </w:rPr>
      </w:pPr>
      <w:r w:rsidRPr="00753970">
        <w:rPr>
          <w:rFonts w:ascii="Arial" w:hAnsi="Arial" w:cs="Arial"/>
          <w:sz w:val="22"/>
          <w:szCs w:val="22"/>
          <w:lang w:val="es-419"/>
        </w:rPr>
        <w:t xml:space="preserve">El primer eje, </w:t>
      </w:r>
      <w:r w:rsidRPr="00753970">
        <w:rPr>
          <w:rFonts w:ascii="Arial" w:hAnsi="Arial" w:cs="Arial"/>
          <w:sz w:val="22"/>
          <w:szCs w:val="22"/>
          <w:lang w:val="es-ES" w:eastAsia="en-GB"/>
        </w:rPr>
        <w:t xml:space="preserve">contextualiza la vulneración del derecho a la paz que establece los </w:t>
      </w:r>
      <w:r w:rsidRPr="00753970">
        <w:rPr>
          <w:rFonts w:ascii="Arial" w:hAnsi="Arial" w:cs="Arial"/>
          <w:sz w:val="22"/>
          <w:szCs w:val="22"/>
        </w:rPr>
        <w:t>artículos 1, 2, 22, 40, 43, 44, 65 70, 79, 80 y 95 de Constitución Política de la República de Colombia</w:t>
      </w:r>
    </w:p>
    <w:p w14:paraId="51F7452F" w14:textId="77777777" w:rsidR="00E27DCB" w:rsidRPr="00753970" w:rsidRDefault="00E27DCB" w:rsidP="00E27DCB">
      <w:pPr>
        <w:jc w:val="both"/>
        <w:rPr>
          <w:rFonts w:ascii="Arial" w:hAnsi="Arial" w:cs="Arial"/>
          <w:b/>
          <w:bCs/>
          <w:color w:val="000000" w:themeColor="text1"/>
          <w:sz w:val="22"/>
          <w:szCs w:val="22"/>
          <w:lang w:eastAsia="es-CO"/>
        </w:rPr>
      </w:pPr>
    </w:p>
    <w:p w14:paraId="162602BB" w14:textId="77777777" w:rsidR="00E27DCB" w:rsidRPr="00753970" w:rsidRDefault="00E27DCB" w:rsidP="00E27DCB">
      <w:pPr>
        <w:shd w:val="clear" w:color="auto" w:fill="FFFFFF"/>
        <w:jc w:val="both"/>
        <w:rPr>
          <w:rStyle w:val="hgkelc"/>
          <w:rFonts w:ascii="Arial" w:hAnsi="Arial" w:cs="Arial"/>
          <w:color w:val="202124"/>
          <w:sz w:val="22"/>
          <w:szCs w:val="22"/>
          <w:lang w:val="es-ES"/>
        </w:rPr>
      </w:pPr>
      <w:r w:rsidRPr="00753970">
        <w:rPr>
          <w:rFonts w:ascii="Arial" w:hAnsi="Arial" w:cs="Arial"/>
          <w:b/>
          <w:bCs/>
          <w:color w:val="202124"/>
          <w:sz w:val="22"/>
          <w:szCs w:val="22"/>
        </w:rPr>
        <w:t>ACTO LEGISLATIVO 01 de 2017</w:t>
      </w:r>
      <w:r w:rsidRPr="00753970">
        <w:rPr>
          <w:rFonts w:ascii="Arial" w:hAnsi="Arial" w:cs="Arial"/>
          <w:b/>
          <w:bCs/>
          <w:color w:val="202124"/>
          <w:sz w:val="22"/>
          <w:szCs w:val="22"/>
          <w:lang w:eastAsia="es-CO"/>
        </w:rPr>
        <w:t xml:space="preserve">. </w:t>
      </w:r>
      <w:r w:rsidRPr="00753970">
        <w:rPr>
          <w:rStyle w:val="hgkelc"/>
          <w:rFonts w:ascii="Arial" w:hAnsi="Arial" w:cs="Arial"/>
          <w:color w:val="202124"/>
          <w:sz w:val="22"/>
          <w:szCs w:val="22"/>
          <w:lang w:val="es-ES"/>
        </w:rPr>
        <w:t>Por medio del cual se crea un título de disposiciones transitorias de la constitución para la terminación del conflicto armado y la construcción de una paz estable y duradera y se dictan otras disposiciones.</w:t>
      </w:r>
    </w:p>
    <w:p w14:paraId="4B436D91" w14:textId="77777777" w:rsidR="00E27DCB" w:rsidRPr="00753970" w:rsidRDefault="00E27DCB" w:rsidP="00E27DCB">
      <w:pPr>
        <w:shd w:val="clear" w:color="auto" w:fill="FFFFFF"/>
        <w:jc w:val="both"/>
        <w:rPr>
          <w:rStyle w:val="hgkelc"/>
          <w:rFonts w:ascii="Arial" w:hAnsi="Arial" w:cs="Arial"/>
          <w:color w:val="202124"/>
          <w:sz w:val="22"/>
          <w:szCs w:val="22"/>
          <w:lang w:val="es-ES"/>
        </w:rPr>
      </w:pPr>
    </w:p>
    <w:p w14:paraId="74CF1EE7" w14:textId="77777777" w:rsidR="00E27DCB" w:rsidRPr="00753970" w:rsidRDefault="00E27DCB" w:rsidP="00E27DCB">
      <w:pPr>
        <w:jc w:val="both"/>
        <w:rPr>
          <w:rFonts w:ascii="Arial" w:hAnsi="Arial" w:cs="Arial"/>
          <w:b/>
          <w:bCs/>
          <w:sz w:val="22"/>
          <w:szCs w:val="22"/>
        </w:rPr>
      </w:pPr>
      <w:bookmarkStart w:id="2" w:name="_Hlk111647097"/>
      <w:r w:rsidRPr="00753970">
        <w:rPr>
          <w:rFonts w:ascii="Arial" w:hAnsi="Arial" w:cs="Arial"/>
          <w:b/>
          <w:bCs/>
          <w:sz w:val="22"/>
          <w:szCs w:val="22"/>
        </w:rPr>
        <w:lastRenderedPageBreak/>
        <w:t>LOS ACUERDOS ESPECIALES DE PAZ INTEGRAN EL BLOQUE DE CONSTITUCIONALIDAD</w:t>
      </w:r>
      <w:bookmarkEnd w:id="2"/>
      <w:r w:rsidRPr="00753970">
        <w:rPr>
          <w:rFonts w:ascii="Arial" w:hAnsi="Arial" w:cs="Arial"/>
          <w:b/>
          <w:bCs/>
          <w:sz w:val="22"/>
          <w:szCs w:val="22"/>
        </w:rPr>
        <w:t xml:space="preserve"> </w:t>
      </w:r>
    </w:p>
    <w:p w14:paraId="48E16BD8" w14:textId="77777777" w:rsidR="00E27DCB" w:rsidRPr="00753970" w:rsidRDefault="00E27DCB" w:rsidP="00E27DCB">
      <w:pPr>
        <w:jc w:val="both"/>
        <w:rPr>
          <w:rFonts w:ascii="Arial" w:hAnsi="Arial" w:cs="Arial"/>
          <w:sz w:val="22"/>
          <w:szCs w:val="22"/>
        </w:rPr>
      </w:pPr>
    </w:p>
    <w:p w14:paraId="0AF314EA" w14:textId="77777777" w:rsidR="00E27DCB" w:rsidRPr="00753970" w:rsidRDefault="00E27DCB" w:rsidP="00E27DCB">
      <w:pPr>
        <w:jc w:val="both"/>
        <w:rPr>
          <w:rFonts w:ascii="Arial" w:eastAsia="Century Gothic" w:hAnsi="Arial" w:cs="Arial"/>
          <w:sz w:val="22"/>
          <w:szCs w:val="22"/>
        </w:rPr>
      </w:pPr>
      <w:r w:rsidRPr="00753970">
        <w:rPr>
          <w:rFonts w:ascii="Arial" w:eastAsia="Century Gothic" w:hAnsi="Arial" w:cs="Arial"/>
          <w:sz w:val="22"/>
          <w:szCs w:val="22"/>
        </w:rPr>
        <w:t xml:space="preserve">Según la jurisprudencia constitucional, el bloque de constitucionalidad consiste en: </w:t>
      </w:r>
      <w:r w:rsidRPr="00753970">
        <w:rPr>
          <w:rFonts w:ascii="Arial" w:eastAsia="Century Gothic" w:hAnsi="Arial" w:cs="Arial"/>
          <w:i/>
          <w:iCs/>
          <w:sz w:val="22"/>
          <w:szCs w:val="22"/>
        </w:rPr>
        <w:t>“aquella unidad jurídica compuesta ‘por normas y principios que, sin aparecer formalmente en el artículo del texto constitucional, son utilizados como parámetros del control de constitucionalidad de las leyes, por cuanto han sido normativamente integrados a la Constitución, por diversas vías y por mandato de la propia Constitución. Son pues verdaderos principios y reglas de valor constitucional, esto es, son normas situadas en el nivel constitucional, a pesar de que puedan a veces contener mecanismos de reforma diversos al de las normas del articulado constitucional strictu sensu”</w:t>
      </w:r>
    </w:p>
    <w:p w14:paraId="2A760783" w14:textId="77777777" w:rsidR="00E27DCB" w:rsidRPr="00753970" w:rsidRDefault="00E27DCB" w:rsidP="00E27DCB">
      <w:pPr>
        <w:jc w:val="both"/>
        <w:rPr>
          <w:rFonts w:ascii="Arial" w:eastAsia="Century Gothic" w:hAnsi="Arial" w:cs="Arial"/>
          <w:sz w:val="22"/>
          <w:szCs w:val="22"/>
        </w:rPr>
      </w:pPr>
    </w:p>
    <w:p w14:paraId="0D0AF067" w14:textId="15E4F53C" w:rsidR="00E27DCB" w:rsidRDefault="00E27DCB" w:rsidP="00E27DCB">
      <w:pPr>
        <w:jc w:val="both"/>
        <w:rPr>
          <w:rFonts w:ascii="Arial" w:eastAsia="Century Gothic" w:hAnsi="Arial" w:cs="Arial"/>
          <w:i/>
          <w:iCs/>
          <w:sz w:val="22"/>
          <w:szCs w:val="22"/>
        </w:rPr>
      </w:pPr>
      <w:r w:rsidRPr="00753970">
        <w:rPr>
          <w:rFonts w:ascii="Arial" w:eastAsia="Century Gothic" w:hAnsi="Arial" w:cs="Arial"/>
          <w:sz w:val="22"/>
          <w:szCs w:val="22"/>
        </w:rPr>
        <w:t xml:space="preserve">Los acuerdos que suscriban las partes de un conflicto armado interno o internacional, deben cumplirse de buena fe, según el principio del Pacta </w:t>
      </w:r>
      <w:proofErr w:type="spellStart"/>
      <w:r w:rsidRPr="00753970">
        <w:rPr>
          <w:rFonts w:ascii="Arial" w:eastAsia="Century Gothic" w:hAnsi="Arial" w:cs="Arial"/>
          <w:sz w:val="22"/>
          <w:szCs w:val="22"/>
        </w:rPr>
        <w:t>sunt</w:t>
      </w:r>
      <w:proofErr w:type="spellEnd"/>
      <w:r w:rsidRPr="00753970">
        <w:rPr>
          <w:rFonts w:ascii="Arial" w:eastAsia="Century Gothic" w:hAnsi="Arial" w:cs="Arial"/>
          <w:sz w:val="22"/>
          <w:szCs w:val="22"/>
        </w:rPr>
        <w:t xml:space="preserve"> </w:t>
      </w:r>
      <w:proofErr w:type="spellStart"/>
      <w:r w:rsidRPr="00753970">
        <w:rPr>
          <w:rFonts w:ascii="Arial" w:eastAsia="Century Gothic" w:hAnsi="Arial" w:cs="Arial"/>
          <w:sz w:val="22"/>
          <w:szCs w:val="22"/>
        </w:rPr>
        <w:t>servanda</w:t>
      </w:r>
      <w:proofErr w:type="spellEnd"/>
      <w:r w:rsidRPr="00753970">
        <w:rPr>
          <w:rFonts w:ascii="Arial" w:eastAsia="Century Gothic" w:hAnsi="Arial" w:cs="Arial"/>
          <w:sz w:val="22"/>
          <w:szCs w:val="22"/>
        </w:rPr>
        <w:t xml:space="preserve">, recogido por la Constitución Política de 1991 en su artículo 9, resaltado que </w:t>
      </w:r>
      <w:r w:rsidRPr="00753970">
        <w:rPr>
          <w:rFonts w:ascii="Arial" w:eastAsia="Century Gothic" w:hAnsi="Arial" w:cs="Arial"/>
          <w:i/>
          <w:iCs/>
          <w:sz w:val="22"/>
          <w:szCs w:val="22"/>
        </w:rPr>
        <w:t xml:space="preserve">“…la doctrina y la jurisprudencia internacional consideran que el principio de buena fe es parte integrante de la norma Pacta </w:t>
      </w:r>
      <w:proofErr w:type="spellStart"/>
      <w:r w:rsidRPr="00753970">
        <w:rPr>
          <w:rFonts w:ascii="Arial" w:eastAsia="Century Gothic" w:hAnsi="Arial" w:cs="Arial"/>
          <w:i/>
          <w:iCs/>
          <w:sz w:val="22"/>
          <w:szCs w:val="22"/>
        </w:rPr>
        <w:t>sunt</w:t>
      </w:r>
      <w:proofErr w:type="spellEnd"/>
      <w:r w:rsidRPr="00753970">
        <w:rPr>
          <w:rFonts w:ascii="Arial" w:eastAsia="Century Gothic" w:hAnsi="Arial" w:cs="Arial"/>
          <w:i/>
          <w:iCs/>
          <w:sz w:val="22"/>
          <w:szCs w:val="22"/>
        </w:rPr>
        <w:t xml:space="preserve"> </w:t>
      </w:r>
      <w:proofErr w:type="spellStart"/>
      <w:r w:rsidRPr="00753970">
        <w:rPr>
          <w:rFonts w:ascii="Arial" w:eastAsia="Century Gothic" w:hAnsi="Arial" w:cs="Arial"/>
          <w:i/>
          <w:iCs/>
          <w:sz w:val="22"/>
          <w:szCs w:val="22"/>
        </w:rPr>
        <w:t>servanda</w:t>
      </w:r>
      <w:proofErr w:type="spellEnd"/>
      <w:r w:rsidRPr="00753970">
        <w:rPr>
          <w:rFonts w:ascii="Arial" w:eastAsia="Century Gothic" w:hAnsi="Arial" w:cs="Arial"/>
          <w:i/>
          <w:iCs/>
          <w:sz w:val="22"/>
          <w:szCs w:val="22"/>
        </w:rPr>
        <w:t>. Este principio de que Colombia debe cumplir de buena fe sus obligaciones internacionales tiene evidente sustento constitucional, pues la Carta señala que las actuaciones de las autoridades colombianas deben ceñirse a los postulados de la buena fe, norma que se aplica también a las relaciones internacionales”.</w:t>
      </w:r>
    </w:p>
    <w:p w14:paraId="0BA0B161" w14:textId="77777777" w:rsidR="00753970" w:rsidRPr="00753970" w:rsidRDefault="00753970" w:rsidP="00E27DCB">
      <w:pPr>
        <w:jc w:val="both"/>
        <w:rPr>
          <w:rFonts w:ascii="Arial" w:hAnsi="Arial" w:cs="Arial"/>
          <w:sz w:val="22"/>
          <w:szCs w:val="22"/>
        </w:rPr>
      </w:pPr>
    </w:p>
    <w:p w14:paraId="434BDC95" w14:textId="77777777" w:rsidR="00C71165" w:rsidRPr="00753970" w:rsidRDefault="00C71165" w:rsidP="00C71165">
      <w:pPr>
        <w:rPr>
          <w:rFonts w:ascii="Arial" w:hAnsi="Arial" w:cs="Arial"/>
          <w:b/>
          <w:noProof/>
          <w:sz w:val="22"/>
          <w:szCs w:val="22"/>
          <w:lang w:eastAsia="es-CO"/>
        </w:rPr>
      </w:pPr>
    </w:p>
    <w:p w14:paraId="0FBDABDC" w14:textId="66703E11" w:rsidR="00E27DCB" w:rsidRPr="00753970" w:rsidRDefault="00E27DCB" w:rsidP="00753970">
      <w:pPr>
        <w:pStyle w:val="Prrafodelista"/>
        <w:numPr>
          <w:ilvl w:val="0"/>
          <w:numId w:val="13"/>
        </w:numPr>
        <w:rPr>
          <w:rFonts w:ascii="Arial" w:hAnsi="Arial" w:cs="Arial"/>
          <w:b/>
          <w:noProof/>
          <w:sz w:val="22"/>
          <w:szCs w:val="22"/>
          <w:lang w:eastAsia="es-CO"/>
        </w:rPr>
      </w:pPr>
      <w:r w:rsidRPr="00753970">
        <w:rPr>
          <w:rFonts w:ascii="Arial" w:hAnsi="Arial" w:cs="Arial"/>
          <w:b/>
          <w:noProof/>
          <w:sz w:val="22"/>
          <w:szCs w:val="22"/>
          <w:lang w:eastAsia="es-CO"/>
        </w:rPr>
        <w:t>FUNDAMENTOS LEGALES:</w:t>
      </w:r>
    </w:p>
    <w:p w14:paraId="7A76C646" w14:textId="77777777" w:rsidR="00E27DCB" w:rsidRPr="00753970" w:rsidRDefault="00E27DCB" w:rsidP="00E27DCB">
      <w:pPr>
        <w:jc w:val="center"/>
        <w:rPr>
          <w:rFonts w:ascii="Arial" w:hAnsi="Arial" w:cs="Arial"/>
          <w:b/>
          <w:noProof/>
          <w:sz w:val="22"/>
          <w:szCs w:val="22"/>
          <w:lang w:eastAsia="es-CO"/>
        </w:rPr>
      </w:pPr>
    </w:p>
    <w:p w14:paraId="39A163D7" w14:textId="77777777" w:rsidR="00E27DCB" w:rsidRPr="00753970" w:rsidRDefault="00E27DCB" w:rsidP="00E27DCB">
      <w:pPr>
        <w:jc w:val="both"/>
        <w:rPr>
          <w:rFonts w:ascii="Arial" w:hAnsi="Arial" w:cs="Arial"/>
          <w:b/>
          <w:noProof/>
          <w:sz w:val="22"/>
          <w:szCs w:val="22"/>
          <w:lang w:eastAsia="es-CO"/>
        </w:rPr>
      </w:pPr>
    </w:p>
    <w:p w14:paraId="7F80050B" w14:textId="77777777" w:rsidR="00E27DCB" w:rsidRPr="00753970" w:rsidRDefault="00E27DCB" w:rsidP="00E27DCB">
      <w:pPr>
        <w:shd w:val="clear" w:color="auto" w:fill="FFFFFF"/>
        <w:jc w:val="both"/>
        <w:rPr>
          <w:rStyle w:val="hgkelc"/>
          <w:rFonts w:ascii="Arial" w:hAnsi="Arial" w:cs="Arial"/>
          <w:color w:val="202124"/>
          <w:sz w:val="22"/>
          <w:szCs w:val="22"/>
          <w:lang w:eastAsia="es-CO"/>
        </w:rPr>
      </w:pPr>
      <w:r w:rsidRPr="00753970">
        <w:rPr>
          <w:rFonts w:ascii="Arial" w:hAnsi="Arial" w:cs="Arial"/>
          <w:b/>
          <w:bCs/>
          <w:color w:val="202124"/>
          <w:sz w:val="22"/>
          <w:szCs w:val="22"/>
        </w:rPr>
        <w:t>Ley 975 de 2005</w:t>
      </w:r>
      <w:r w:rsidRPr="00753970">
        <w:rPr>
          <w:rFonts w:ascii="Arial" w:hAnsi="Arial" w:cs="Arial"/>
          <w:color w:val="202124"/>
          <w:sz w:val="22"/>
          <w:szCs w:val="22"/>
        </w:rPr>
        <w:t xml:space="preserve"> de Justicia y Paz </w:t>
      </w:r>
      <w:r w:rsidRPr="00753970">
        <w:rPr>
          <w:rStyle w:val="hgkelc"/>
          <w:rFonts w:ascii="Arial" w:hAnsi="Arial" w:cs="Arial"/>
          <w:color w:val="202124"/>
          <w:sz w:val="22"/>
          <w:szCs w:val="22"/>
          <w:lang w:val="es-ES"/>
        </w:rPr>
        <w:t>La presente ley tiene por objeto facilitar los procesos de paz y la reincorporación individual o colectiva a la vida civil de miembros de grupos armados al margen de la ley, garantizando los derechos de las víctimas a la verdad, la justicia y la reparación.</w:t>
      </w:r>
    </w:p>
    <w:p w14:paraId="6D4E844F" w14:textId="77777777" w:rsidR="00E27DCB" w:rsidRPr="00753970" w:rsidRDefault="00E27DCB" w:rsidP="00E27DCB">
      <w:pPr>
        <w:shd w:val="clear" w:color="auto" w:fill="FFFFFF"/>
        <w:rPr>
          <w:rStyle w:val="hgkelc"/>
          <w:rFonts w:ascii="Arial" w:hAnsi="Arial" w:cs="Arial"/>
          <w:color w:val="202124"/>
          <w:sz w:val="22"/>
          <w:szCs w:val="22"/>
          <w:lang w:val="es-ES"/>
        </w:rPr>
      </w:pPr>
    </w:p>
    <w:p w14:paraId="7836BAB7" w14:textId="77777777" w:rsidR="00E27DCB" w:rsidRPr="00753970" w:rsidRDefault="00E27DCB" w:rsidP="00E27DCB">
      <w:pPr>
        <w:shd w:val="clear" w:color="auto" w:fill="FFFFFF"/>
        <w:jc w:val="both"/>
        <w:rPr>
          <w:rFonts w:ascii="Arial" w:hAnsi="Arial" w:cs="Arial"/>
          <w:color w:val="202124"/>
          <w:sz w:val="22"/>
          <w:szCs w:val="22"/>
          <w:lang w:eastAsia="es-CO"/>
        </w:rPr>
      </w:pPr>
      <w:r w:rsidRPr="00753970">
        <w:rPr>
          <w:rFonts w:ascii="Arial" w:hAnsi="Arial" w:cs="Arial"/>
          <w:b/>
          <w:bCs/>
          <w:color w:val="202124"/>
          <w:sz w:val="22"/>
          <w:szCs w:val="22"/>
        </w:rPr>
        <w:t>Ley 985 de 2005.</w:t>
      </w:r>
      <w:r w:rsidRPr="00753970">
        <w:rPr>
          <w:rFonts w:ascii="Arial" w:hAnsi="Arial" w:cs="Arial"/>
          <w:color w:val="202124"/>
          <w:sz w:val="22"/>
          <w:szCs w:val="22"/>
        </w:rPr>
        <w:t xml:space="preserve"> </w:t>
      </w:r>
      <w:r w:rsidRPr="00753970">
        <w:rPr>
          <w:rStyle w:val="hgkelc"/>
          <w:rFonts w:ascii="Arial" w:hAnsi="Arial" w:cs="Arial"/>
          <w:color w:val="202124"/>
          <w:sz w:val="22"/>
          <w:szCs w:val="22"/>
          <w:lang w:val="es-ES"/>
        </w:rPr>
        <w:t>tiene por objeto adoptar medidas de prevención, protección y asistencia necesarias para garantizar el respeto de los derechos humanos de las víctimas y posibles víctimas de la trata de personas, tanto las residentes o trasladadas en el territorio nacional, como los colombianos en el exterior.</w:t>
      </w:r>
    </w:p>
    <w:p w14:paraId="66A5ED99" w14:textId="77777777" w:rsidR="00E27DCB" w:rsidRPr="00753970" w:rsidRDefault="00E27DCB" w:rsidP="00E27DCB">
      <w:pPr>
        <w:shd w:val="clear" w:color="auto" w:fill="FFFFFF"/>
        <w:jc w:val="both"/>
        <w:rPr>
          <w:rFonts w:ascii="Arial" w:hAnsi="Arial" w:cs="Arial"/>
          <w:color w:val="202124"/>
          <w:sz w:val="22"/>
          <w:szCs w:val="22"/>
        </w:rPr>
      </w:pPr>
    </w:p>
    <w:p w14:paraId="0698EED0" w14:textId="77777777" w:rsidR="00E27DCB" w:rsidRPr="00753970" w:rsidRDefault="00E27DCB" w:rsidP="00E27DCB">
      <w:pPr>
        <w:shd w:val="clear" w:color="auto" w:fill="FFFFFF"/>
        <w:jc w:val="both"/>
        <w:rPr>
          <w:rFonts w:ascii="Arial" w:hAnsi="Arial" w:cs="Arial"/>
          <w:sz w:val="22"/>
          <w:szCs w:val="22"/>
        </w:rPr>
      </w:pPr>
      <w:r w:rsidRPr="00753970">
        <w:rPr>
          <w:rFonts w:ascii="Arial" w:hAnsi="Arial" w:cs="Arial"/>
          <w:b/>
          <w:bCs/>
          <w:sz w:val="22"/>
          <w:szCs w:val="22"/>
        </w:rPr>
        <w:t>Ley 1745 de 2014</w:t>
      </w:r>
      <w:r w:rsidRPr="00753970">
        <w:rPr>
          <w:rFonts w:ascii="Arial" w:hAnsi="Arial" w:cs="Arial"/>
          <w:sz w:val="22"/>
          <w:szCs w:val="22"/>
        </w:rPr>
        <w:t xml:space="preserve"> Reglas para el desarrollo de referendos constitucionales con ocasión de un Acuerdo Final para la Terminación del Conflicto Armado</w:t>
      </w:r>
    </w:p>
    <w:p w14:paraId="340E4814" w14:textId="77777777" w:rsidR="00E27DCB" w:rsidRPr="00753970" w:rsidRDefault="00E27DCB" w:rsidP="00E27DCB">
      <w:pPr>
        <w:shd w:val="clear" w:color="auto" w:fill="FFFFFF"/>
        <w:jc w:val="both"/>
        <w:rPr>
          <w:rFonts w:ascii="Arial" w:hAnsi="Arial" w:cs="Arial"/>
          <w:color w:val="202124"/>
          <w:sz w:val="22"/>
          <w:szCs w:val="22"/>
        </w:rPr>
      </w:pPr>
    </w:p>
    <w:p w14:paraId="22EFE8AE" w14:textId="77777777" w:rsidR="00E27DCB" w:rsidRPr="00753970" w:rsidRDefault="00E27DCB" w:rsidP="00E27DCB">
      <w:pPr>
        <w:jc w:val="both"/>
        <w:rPr>
          <w:rFonts w:ascii="Arial" w:hAnsi="Arial" w:cs="Arial"/>
          <w:color w:val="202124"/>
          <w:sz w:val="22"/>
          <w:szCs w:val="22"/>
          <w:shd w:val="clear" w:color="auto" w:fill="FFFFFF"/>
        </w:rPr>
      </w:pPr>
      <w:r w:rsidRPr="00753970">
        <w:rPr>
          <w:rFonts w:ascii="Arial" w:hAnsi="Arial" w:cs="Arial"/>
          <w:b/>
          <w:bCs/>
          <w:color w:val="202124"/>
          <w:sz w:val="22"/>
          <w:szCs w:val="22"/>
          <w:shd w:val="clear" w:color="auto" w:fill="FFFFFF"/>
        </w:rPr>
        <w:t>Ley 1820 de 2016</w:t>
      </w:r>
      <w:r w:rsidRPr="00753970">
        <w:rPr>
          <w:rFonts w:ascii="Arial" w:hAnsi="Arial" w:cs="Arial"/>
          <w:color w:val="202124"/>
          <w:sz w:val="22"/>
          <w:szCs w:val="22"/>
          <w:shd w:val="clear" w:color="auto" w:fill="FFFFFF"/>
        </w:rPr>
        <w:t xml:space="preserve"> (Ley de Amnistía o Indulto), "por medio de la cual se dictan disposiciones sobre Amnistía o Indulto y tratamientos especiales y otras disposiciones". Ley 1957 de 2019 (Ley Estatutaria de la Administración de Justicia en la Jurisdicción Especial para la Paz).</w:t>
      </w:r>
    </w:p>
    <w:p w14:paraId="68BE24A3" w14:textId="2EC17AA8" w:rsidR="00E27DCB" w:rsidRDefault="00E27DCB" w:rsidP="00E27DCB">
      <w:pPr>
        <w:jc w:val="center"/>
        <w:rPr>
          <w:rFonts w:ascii="Arial" w:hAnsi="Arial" w:cs="Arial"/>
          <w:b/>
          <w:sz w:val="22"/>
          <w:szCs w:val="22"/>
          <w:lang w:val="es-419" w:eastAsia="en-GB"/>
        </w:rPr>
      </w:pPr>
    </w:p>
    <w:p w14:paraId="4F8B3D25" w14:textId="77777777" w:rsidR="00753970" w:rsidRPr="00753970" w:rsidRDefault="00753970" w:rsidP="00E27DCB">
      <w:pPr>
        <w:jc w:val="center"/>
        <w:rPr>
          <w:rFonts w:ascii="Arial" w:hAnsi="Arial" w:cs="Arial"/>
          <w:b/>
          <w:sz w:val="22"/>
          <w:szCs w:val="22"/>
          <w:lang w:val="es-419" w:eastAsia="en-GB"/>
        </w:rPr>
      </w:pPr>
    </w:p>
    <w:p w14:paraId="619081B7" w14:textId="65CE4792" w:rsidR="00E27DCB" w:rsidRPr="00753970" w:rsidRDefault="00E27DCB" w:rsidP="00E27DCB">
      <w:pPr>
        <w:jc w:val="center"/>
        <w:rPr>
          <w:rFonts w:ascii="Arial" w:hAnsi="Arial" w:cs="Arial"/>
          <w:b/>
          <w:sz w:val="22"/>
          <w:szCs w:val="22"/>
          <w:lang w:val="es-419" w:eastAsia="en-GB"/>
        </w:rPr>
      </w:pPr>
      <w:r w:rsidRPr="00753970">
        <w:rPr>
          <w:rFonts w:ascii="Arial" w:hAnsi="Arial" w:cs="Arial"/>
          <w:b/>
          <w:sz w:val="22"/>
          <w:szCs w:val="22"/>
          <w:lang w:val="es-419" w:eastAsia="en-GB"/>
        </w:rPr>
        <w:t xml:space="preserve">CONSIDERACIONES GENERALES </w:t>
      </w:r>
    </w:p>
    <w:p w14:paraId="7FCD3706" w14:textId="77777777" w:rsidR="00E27DCB" w:rsidRPr="00753970" w:rsidRDefault="00E27DCB" w:rsidP="00E27DCB">
      <w:pPr>
        <w:rPr>
          <w:rFonts w:ascii="Arial" w:hAnsi="Arial" w:cs="Arial"/>
          <w:b/>
          <w:bCs/>
          <w:sz w:val="22"/>
          <w:szCs w:val="22"/>
        </w:rPr>
      </w:pPr>
    </w:p>
    <w:p w14:paraId="7EC4D072" w14:textId="77777777" w:rsidR="00E27DCB" w:rsidRPr="00753970" w:rsidRDefault="00E27DCB" w:rsidP="00E27DCB">
      <w:pPr>
        <w:rPr>
          <w:rFonts w:ascii="Arial" w:hAnsi="Arial" w:cs="Arial"/>
          <w:b/>
          <w:bCs/>
          <w:sz w:val="22"/>
          <w:szCs w:val="22"/>
        </w:rPr>
      </w:pPr>
      <w:r w:rsidRPr="00753970">
        <w:rPr>
          <w:rFonts w:ascii="Arial" w:hAnsi="Arial" w:cs="Arial"/>
          <w:b/>
          <w:bCs/>
          <w:sz w:val="22"/>
          <w:szCs w:val="22"/>
        </w:rPr>
        <w:t xml:space="preserve">I) ÍNDICE DE POBREZA MULTIDIMENSIONAL (IPM); </w:t>
      </w:r>
    </w:p>
    <w:p w14:paraId="5F7D9B93" w14:textId="77777777" w:rsidR="00E27DCB" w:rsidRPr="00753970" w:rsidRDefault="00E27DCB" w:rsidP="00E27DCB">
      <w:pPr>
        <w:rPr>
          <w:rFonts w:ascii="Arial" w:hAnsi="Arial" w:cs="Arial"/>
          <w:b/>
          <w:bCs/>
          <w:sz w:val="22"/>
          <w:szCs w:val="22"/>
        </w:rPr>
      </w:pPr>
    </w:p>
    <w:p w14:paraId="70C64179" w14:textId="77777777" w:rsidR="00E27DCB" w:rsidRPr="00753970" w:rsidRDefault="00E27DCB" w:rsidP="00E27DCB">
      <w:pPr>
        <w:jc w:val="both"/>
        <w:rPr>
          <w:rFonts w:ascii="Arial" w:hAnsi="Arial" w:cs="Arial"/>
          <w:sz w:val="22"/>
          <w:szCs w:val="22"/>
        </w:rPr>
      </w:pPr>
      <w:r w:rsidRPr="00753970">
        <w:rPr>
          <w:rFonts w:ascii="Arial" w:hAnsi="Arial" w:cs="Arial"/>
          <w:sz w:val="22"/>
          <w:szCs w:val="22"/>
        </w:rPr>
        <w:t xml:space="preserve">Está conformada por 5 dimensiones y 15 variables: </w:t>
      </w:r>
    </w:p>
    <w:p w14:paraId="00CAAE74" w14:textId="77777777" w:rsidR="00E27DCB" w:rsidRPr="00753970" w:rsidRDefault="00E27DCB" w:rsidP="00E27DCB">
      <w:pPr>
        <w:jc w:val="both"/>
        <w:rPr>
          <w:rFonts w:ascii="Arial" w:hAnsi="Arial" w:cs="Arial"/>
          <w:sz w:val="22"/>
          <w:szCs w:val="22"/>
        </w:rPr>
      </w:pPr>
    </w:p>
    <w:p w14:paraId="7A935667" w14:textId="77777777" w:rsidR="00E27DCB" w:rsidRPr="00753970" w:rsidRDefault="00E27DCB" w:rsidP="00E27DCB">
      <w:pPr>
        <w:pStyle w:val="Prrafodelista"/>
        <w:numPr>
          <w:ilvl w:val="0"/>
          <w:numId w:val="25"/>
        </w:numPr>
        <w:jc w:val="both"/>
        <w:rPr>
          <w:rFonts w:ascii="Arial" w:hAnsi="Arial" w:cs="Arial"/>
          <w:sz w:val="22"/>
          <w:szCs w:val="22"/>
        </w:rPr>
      </w:pPr>
      <w:r w:rsidRPr="00753970">
        <w:rPr>
          <w:rFonts w:ascii="Arial" w:hAnsi="Arial" w:cs="Arial"/>
          <w:sz w:val="22"/>
          <w:szCs w:val="22"/>
        </w:rPr>
        <w:t>Condiciones educativas del hogar</w:t>
      </w:r>
    </w:p>
    <w:p w14:paraId="0166AB74" w14:textId="77777777" w:rsidR="00E27DCB" w:rsidRPr="00753970" w:rsidRDefault="00E27DCB" w:rsidP="00E27DCB">
      <w:pPr>
        <w:pStyle w:val="Prrafodelista"/>
        <w:numPr>
          <w:ilvl w:val="0"/>
          <w:numId w:val="25"/>
        </w:numPr>
        <w:jc w:val="both"/>
        <w:rPr>
          <w:rFonts w:ascii="Arial" w:hAnsi="Arial" w:cs="Arial"/>
          <w:b/>
          <w:bCs/>
          <w:sz w:val="22"/>
          <w:szCs w:val="22"/>
        </w:rPr>
      </w:pPr>
      <w:r w:rsidRPr="00753970">
        <w:rPr>
          <w:rFonts w:ascii="Arial" w:hAnsi="Arial" w:cs="Arial"/>
          <w:sz w:val="22"/>
          <w:szCs w:val="22"/>
        </w:rPr>
        <w:lastRenderedPageBreak/>
        <w:t>Condiciones de la niñez y la juventud</w:t>
      </w:r>
    </w:p>
    <w:p w14:paraId="5ACC2DB9" w14:textId="77777777" w:rsidR="00E27DCB" w:rsidRPr="00753970" w:rsidRDefault="00E27DCB" w:rsidP="00E27DCB">
      <w:pPr>
        <w:pStyle w:val="Prrafodelista"/>
        <w:numPr>
          <w:ilvl w:val="0"/>
          <w:numId w:val="25"/>
        </w:numPr>
        <w:jc w:val="both"/>
        <w:rPr>
          <w:rFonts w:ascii="Arial" w:hAnsi="Arial" w:cs="Arial"/>
          <w:b/>
          <w:bCs/>
          <w:sz w:val="22"/>
          <w:szCs w:val="22"/>
        </w:rPr>
      </w:pPr>
      <w:r w:rsidRPr="00753970">
        <w:rPr>
          <w:rFonts w:ascii="Arial" w:hAnsi="Arial" w:cs="Arial"/>
          <w:sz w:val="22"/>
          <w:szCs w:val="22"/>
        </w:rPr>
        <w:t>Salud</w:t>
      </w:r>
    </w:p>
    <w:p w14:paraId="2D08005E" w14:textId="77777777" w:rsidR="00541362" w:rsidRPr="00753970" w:rsidRDefault="00E27DCB" w:rsidP="00E27DCB">
      <w:pPr>
        <w:pStyle w:val="Prrafodelista"/>
        <w:numPr>
          <w:ilvl w:val="0"/>
          <w:numId w:val="25"/>
        </w:numPr>
        <w:jc w:val="both"/>
        <w:rPr>
          <w:rFonts w:ascii="Arial" w:hAnsi="Arial" w:cs="Arial"/>
          <w:b/>
          <w:bCs/>
          <w:sz w:val="22"/>
          <w:szCs w:val="22"/>
        </w:rPr>
      </w:pPr>
      <w:r w:rsidRPr="00753970">
        <w:rPr>
          <w:rFonts w:ascii="Arial" w:hAnsi="Arial" w:cs="Arial"/>
          <w:sz w:val="22"/>
          <w:szCs w:val="22"/>
        </w:rPr>
        <w:t>Trabajo</w:t>
      </w:r>
    </w:p>
    <w:p w14:paraId="736C986F" w14:textId="2AA9AF67" w:rsidR="00E813C1" w:rsidRPr="00753970" w:rsidRDefault="00541362" w:rsidP="00E813C1">
      <w:pPr>
        <w:pStyle w:val="Prrafodelista"/>
        <w:numPr>
          <w:ilvl w:val="0"/>
          <w:numId w:val="25"/>
        </w:numPr>
        <w:jc w:val="both"/>
        <w:rPr>
          <w:rFonts w:ascii="Arial" w:hAnsi="Arial" w:cs="Arial"/>
          <w:b/>
          <w:bCs/>
          <w:sz w:val="22"/>
          <w:szCs w:val="22"/>
        </w:rPr>
      </w:pPr>
      <w:r w:rsidRPr="00753970">
        <w:rPr>
          <w:rFonts w:ascii="Arial" w:hAnsi="Arial" w:cs="Arial"/>
          <w:sz w:val="22"/>
          <w:szCs w:val="22"/>
        </w:rPr>
        <w:t>Condiciones de la vivienda y acceso a servicios públicos</w:t>
      </w:r>
    </w:p>
    <w:p w14:paraId="7A3C88B4" w14:textId="77777777" w:rsidR="00E813C1" w:rsidRPr="00753970" w:rsidRDefault="00E813C1" w:rsidP="00E813C1">
      <w:pPr>
        <w:jc w:val="both"/>
        <w:rPr>
          <w:rFonts w:ascii="Arial" w:hAnsi="Arial" w:cs="Arial"/>
          <w:b/>
          <w:bCs/>
          <w:sz w:val="22"/>
          <w:szCs w:val="22"/>
        </w:rPr>
      </w:pPr>
    </w:p>
    <w:p w14:paraId="6EA8DC63" w14:textId="5A54C0B5" w:rsidR="00E813C1" w:rsidRPr="00753970" w:rsidRDefault="00E813C1" w:rsidP="00E813C1">
      <w:pPr>
        <w:jc w:val="both"/>
        <w:rPr>
          <w:rFonts w:ascii="Arial" w:hAnsi="Arial" w:cs="Arial"/>
          <w:sz w:val="22"/>
          <w:szCs w:val="22"/>
        </w:rPr>
      </w:pPr>
      <w:r w:rsidRPr="00753970">
        <w:rPr>
          <w:rFonts w:ascii="Arial" w:hAnsi="Arial" w:cs="Arial"/>
          <w:sz w:val="22"/>
          <w:szCs w:val="22"/>
        </w:rPr>
        <w:t>Según el DANE: “</w:t>
      </w:r>
      <w:r w:rsidRPr="00753970">
        <w:rPr>
          <w:rFonts w:ascii="Arial" w:hAnsi="Arial" w:cs="Arial"/>
          <w:i/>
          <w:iCs/>
          <w:sz w:val="22"/>
          <w:szCs w:val="22"/>
        </w:rPr>
        <w:t>Para 2023, las tasas de incidencia de pobreza multidimensional más altas se presentaron en las regiones Caribe y Pacífica (sin Valle del Cauca), la primera con 20,1% y la segunda con 19,4%. En tercer lugar, se ubica la región Central con 11,2%. La menor incidencia de pobreza multidimensional se presentó en Bogotá con 3,6%, seguida de Valle del Cauca con 7,2% y finalmente las regiones Antioquia con 9,5% y Oriental con una incidencia de 11,1%.”</w:t>
      </w:r>
      <w:r w:rsidRPr="00753970">
        <w:rPr>
          <w:rStyle w:val="Refdenotaalpie"/>
          <w:rFonts w:ascii="Arial" w:hAnsi="Arial" w:cs="Arial"/>
          <w:i/>
          <w:iCs/>
          <w:sz w:val="22"/>
          <w:szCs w:val="22"/>
        </w:rPr>
        <w:footnoteReference w:id="9"/>
      </w:r>
    </w:p>
    <w:p w14:paraId="233EB904" w14:textId="77777777" w:rsidR="00E27DCB" w:rsidRPr="00753970" w:rsidRDefault="00E27DCB" w:rsidP="00E27DCB">
      <w:pPr>
        <w:rPr>
          <w:rFonts w:ascii="Arial" w:hAnsi="Arial" w:cs="Arial"/>
          <w:sz w:val="22"/>
          <w:szCs w:val="22"/>
        </w:rPr>
      </w:pPr>
    </w:p>
    <w:p w14:paraId="39691821" w14:textId="18A8BC9F" w:rsidR="00E27DCB" w:rsidRPr="00753970" w:rsidRDefault="00E813C1" w:rsidP="00E27DCB">
      <w:pPr>
        <w:rPr>
          <w:rFonts w:ascii="Arial" w:hAnsi="Arial" w:cs="Arial"/>
          <w:sz w:val="22"/>
          <w:szCs w:val="22"/>
        </w:rPr>
      </w:pPr>
      <w:r w:rsidRPr="00753970">
        <w:rPr>
          <w:rFonts w:ascii="Arial" w:hAnsi="Arial" w:cs="Arial"/>
          <w:noProof/>
          <w:sz w:val="22"/>
          <w:szCs w:val="22"/>
          <w:lang w:eastAsia="es-CO"/>
        </w:rPr>
        <w:drawing>
          <wp:inline distT="0" distB="0" distL="0" distR="0" wp14:anchorId="1C58CD78" wp14:editId="30D544EF">
            <wp:extent cx="5048250" cy="1907005"/>
            <wp:effectExtent l="0" t="0" r="0" b="0"/>
            <wp:docPr id="2133889022"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89022" name="Imagen 1" descr="Interfaz de usuario gráfica, Texto&#10;&#10;Descripción generada automáticamente"/>
                    <pic:cNvPicPr/>
                  </pic:nvPicPr>
                  <pic:blipFill rotWithShape="1">
                    <a:blip r:embed="rId16"/>
                    <a:srcRect l="29753" t="42688" r="8823" b="13286"/>
                    <a:stretch/>
                  </pic:blipFill>
                  <pic:spPr bwMode="auto">
                    <a:xfrm>
                      <a:off x="0" y="0"/>
                      <a:ext cx="5108994" cy="1929951"/>
                    </a:xfrm>
                    <a:prstGeom prst="rect">
                      <a:avLst/>
                    </a:prstGeom>
                    <a:ln>
                      <a:noFill/>
                    </a:ln>
                    <a:extLst>
                      <a:ext uri="{53640926-AAD7-44D8-BBD7-CCE9431645EC}">
                        <a14:shadowObscured xmlns:a14="http://schemas.microsoft.com/office/drawing/2010/main"/>
                      </a:ext>
                    </a:extLst>
                  </pic:spPr>
                </pic:pic>
              </a:graphicData>
            </a:graphic>
          </wp:inline>
        </w:drawing>
      </w:r>
    </w:p>
    <w:p w14:paraId="396C0BD0" w14:textId="77777777" w:rsidR="00753970" w:rsidRDefault="00753970" w:rsidP="00E27DCB">
      <w:pPr>
        <w:rPr>
          <w:rFonts w:ascii="Arial" w:hAnsi="Arial" w:cs="Arial"/>
          <w:sz w:val="22"/>
          <w:szCs w:val="22"/>
        </w:rPr>
      </w:pPr>
    </w:p>
    <w:p w14:paraId="0FCF6E1A" w14:textId="00C24F62" w:rsidR="00E27DCB" w:rsidRPr="00753970" w:rsidRDefault="00E27DCB" w:rsidP="00E27DCB">
      <w:pPr>
        <w:rPr>
          <w:rFonts w:ascii="Arial" w:hAnsi="Arial" w:cs="Arial"/>
          <w:sz w:val="22"/>
          <w:szCs w:val="22"/>
        </w:rPr>
      </w:pPr>
      <w:r w:rsidRPr="00753970">
        <w:rPr>
          <w:rFonts w:ascii="Arial" w:hAnsi="Arial" w:cs="Arial"/>
          <w:sz w:val="22"/>
          <w:szCs w:val="22"/>
        </w:rPr>
        <w:t>COMPARADO CON EL PDET</w:t>
      </w:r>
    </w:p>
    <w:p w14:paraId="23BF9332" w14:textId="125AC496" w:rsidR="00E27DCB" w:rsidRPr="00753970" w:rsidRDefault="00E813C1" w:rsidP="00E27DCB">
      <w:pPr>
        <w:rPr>
          <w:rFonts w:ascii="Arial" w:hAnsi="Arial" w:cs="Arial"/>
          <w:noProof/>
          <w:sz w:val="22"/>
          <w:szCs w:val="22"/>
          <w:lang w:eastAsia="es-CO"/>
        </w:rPr>
      </w:pPr>
      <w:r w:rsidRPr="00753970">
        <w:rPr>
          <w:rFonts w:ascii="Arial" w:hAnsi="Arial" w:cs="Arial"/>
          <w:noProof/>
          <w:sz w:val="22"/>
          <w:szCs w:val="22"/>
          <w:lang w:eastAsia="es-CO"/>
        </w:rPr>
        <w:drawing>
          <wp:anchor distT="0" distB="0" distL="114300" distR="114300" simplePos="0" relativeHeight="251659264" behindDoc="0" locked="0" layoutInCell="1" allowOverlap="1" wp14:anchorId="5E22D7FD" wp14:editId="3F347766">
            <wp:simplePos x="0" y="0"/>
            <wp:positionH relativeFrom="margin">
              <wp:align>left</wp:align>
            </wp:positionH>
            <wp:positionV relativeFrom="paragraph">
              <wp:posOffset>170180</wp:posOffset>
            </wp:positionV>
            <wp:extent cx="3647440" cy="3359785"/>
            <wp:effectExtent l="0" t="0" r="0" b="0"/>
            <wp:wrapSquare wrapText="bothSides"/>
            <wp:docPr id="96349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9732" name=""/>
                    <pic:cNvPicPr/>
                  </pic:nvPicPr>
                  <pic:blipFill rotWithShape="1">
                    <a:blip r:embed="rId17">
                      <a:extLst>
                        <a:ext uri="{28A0092B-C50C-407E-A947-70E740481C1C}">
                          <a14:useLocalDpi xmlns:a14="http://schemas.microsoft.com/office/drawing/2010/main" val="0"/>
                        </a:ext>
                      </a:extLst>
                    </a:blip>
                    <a:srcRect l="34295" t="11965" r="34134" b="36334"/>
                    <a:stretch/>
                  </pic:blipFill>
                  <pic:spPr bwMode="auto">
                    <a:xfrm>
                      <a:off x="0" y="0"/>
                      <a:ext cx="3647440" cy="3359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7E9E0A" w14:textId="7AC27DA3" w:rsidR="00E27DCB" w:rsidRPr="00753970" w:rsidRDefault="00E27DCB" w:rsidP="00E27DCB">
      <w:pPr>
        <w:rPr>
          <w:rFonts w:ascii="Arial" w:hAnsi="Arial" w:cs="Arial"/>
          <w:noProof/>
          <w:sz w:val="22"/>
          <w:szCs w:val="22"/>
        </w:rPr>
      </w:pPr>
      <w:r w:rsidRPr="00753970">
        <w:rPr>
          <w:rFonts w:ascii="Arial" w:hAnsi="Arial" w:cs="Arial"/>
          <w:noProof/>
          <w:sz w:val="22"/>
          <w:szCs w:val="22"/>
          <w:lang w:eastAsia="es-CO"/>
        </w:rPr>
        <w:drawing>
          <wp:inline distT="0" distB="0" distL="0" distR="0" wp14:anchorId="5AB16890" wp14:editId="726F515F">
            <wp:extent cx="1666875" cy="1701966"/>
            <wp:effectExtent l="0" t="0" r="0" b="0"/>
            <wp:docPr id="139110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0695" name=""/>
                    <pic:cNvPicPr/>
                  </pic:nvPicPr>
                  <pic:blipFill rotWithShape="1">
                    <a:blip r:embed="rId17"/>
                    <a:srcRect l="34616" t="63248" r="50160" b="9116"/>
                    <a:stretch/>
                  </pic:blipFill>
                  <pic:spPr bwMode="auto">
                    <a:xfrm>
                      <a:off x="0" y="0"/>
                      <a:ext cx="1679214" cy="1714565"/>
                    </a:xfrm>
                    <a:prstGeom prst="rect">
                      <a:avLst/>
                    </a:prstGeom>
                    <a:ln>
                      <a:noFill/>
                    </a:ln>
                    <a:extLst>
                      <a:ext uri="{53640926-AAD7-44D8-BBD7-CCE9431645EC}">
                        <a14:shadowObscured xmlns:a14="http://schemas.microsoft.com/office/drawing/2010/main"/>
                      </a:ext>
                    </a:extLst>
                  </pic:spPr>
                </pic:pic>
              </a:graphicData>
            </a:graphic>
          </wp:inline>
        </w:drawing>
      </w:r>
    </w:p>
    <w:p w14:paraId="1F8193F1" w14:textId="77777777" w:rsidR="00E27DCB" w:rsidRPr="00753970" w:rsidRDefault="00E27DCB" w:rsidP="00E27DCB">
      <w:pPr>
        <w:rPr>
          <w:rFonts w:ascii="Arial" w:hAnsi="Arial" w:cs="Arial"/>
          <w:noProof/>
          <w:sz w:val="22"/>
          <w:szCs w:val="22"/>
        </w:rPr>
      </w:pPr>
      <w:r w:rsidRPr="00753970">
        <w:rPr>
          <w:rFonts w:ascii="Arial" w:hAnsi="Arial" w:cs="Arial"/>
          <w:noProof/>
          <w:sz w:val="22"/>
          <w:szCs w:val="22"/>
          <w:lang w:eastAsia="es-CO"/>
        </w:rPr>
        <w:drawing>
          <wp:inline distT="0" distB="0" distL="0" distR="0" wp14:anchorId="1206AD63" wp14:editId="70552DB3">
            <wp:extent cx="1467241" cy="1620078"/>
            <wp:effectExtent l="0" t="0" r="0" b="0"/>
            <wp:docPr id="1454466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66025" name=""/>
                    <pic:cNvPicPr/>
                  </pic:nvPicPr>
                  <pic:blipFill rotWithShape="1">
                    <a:blip r:embed="rId17"/>
                    <a:srcRect l="50000" t="63533" r="34615" b="6268"/>
                    <a:stretch/>
                  </pic:blipFill>
                  <pic:spPr bwMode="auto">
                    <a:xfrm>
                      <a:off x="0" y="0"/>
                      <a:ext cx="1483847" cy="1638414"/>
                    </a:xfrm>
                    <a:prstGeom prst="rect">
                      <a:avLst/>
                    </a:prstGeom>
                    <a:ln>
                      <a:noFill/>
                    </a:ln>
                    <a:extLst>
                      <a:ext uri="{53640926-AAD7-44D8-BBD7-CCE9431645EC}">
                        <a14:shadowObscured xmlns:a14="http://schemas.microsoft.com/office/drawing/2010/main"/>
                      </a:ext>
                    </a:extLst>
                  </pic:spPr>
                </pic:pic>
              </a:graphicData>
            </a:graphic>
          </wp:inline>
        </w:drawing>
      </w:r>
    </w:p>
    <w:p w14:paraId="4F88E567" w14:textId="77777777" w:rsidR="00E27DCB" w:rsidRPr="00753970" w:rsidRDefault="00E27DCB" w:rsidP="00E27DCB">
      <w:pPr>
        <w:rPr>
          <w:rFonts w:ascii="Arial" w:hAnsi="Arial" w:cs="Arial"/>
          <w:sz w:val="22"/>
          <w:szCs w:val="22"/>
        </w:rPr>
      </w:pPr>
    </w:p>
    <w:p w14:paraId="3C97C502" w14:textId="77777777" w:rsidR="00E27DCB" w:rsidRPr="00753970" w:rsidRDefault="00E27DCB" w:rsidP="00E27DCB">
      <w:pPr>
        <w:rPr>
          <w:rFonts w:ascii="Arial" w:hAnsi="Arial" w:cs="Arial"/>
          <w:sz w:val="22"/>
          <w:szCs w:val="22"/>
        </w:rPr>
      </w:pPr>
    </w:p>
    <w:p w14:paraId="256DBEFC" w14:textId="77777777" w:rsidR="00E27DCB" w:rsidRPr="00753970" w:rsidRDefault="00E27DCB" w:rsidP="00E27DCB">
      <w:pPr>
        <w:rPr>
          <w:rFonts w:ascii="Arial" w:hAnsi="Arial" w:cs="Arial"/>
          <w:b/>
          <w:bCs/>
          <w:sz w:val="22"/>
          <w:szCs w:val="22"/>
        </w:rPr>
      </w:pPr>
      <w:r w:rsidRPr="00753970">
        <w:rPr>
          <w:rFonts w:ascii="Arial" w:hAnsi="Arial" w:cs="Arial"/>
          <w:b/>
          <w:bCs/>
          <w:sz w:val="22"/>
          <w:szCs w:val="22"/>
        </w:rPr>
        <w:t>III) INDICADOR DE DESEMPEÑO FISCAL</w:t>
      </w:r>
    </w:p>
    <w:p w14:paraId="7E449A8A" w14:textId="77777777" w:rsidR="00E27DCB" w:rsidRPr="00753970" w:rsidRDefault="00E27DCB" w:rsidP="00E27DCB">
      <w:pPr>
        <w:rPr>
          <w:rFonts w:ascii="Arial" w:hAnsi="Arial" w:cs="Arial"/>
          <w:sz w:val="22"/>
          <w:szCs w:val="22"/>
        </w:rPr>
      </w:pPr>
    </w:p>
    <w:p w14:paraId="27C11D82" w14:textId="77777777" w:rsidR="00E27DCB" w:rsidRPr="00753970" w:rsidRDefault="00E27DCB" w:rsidP="00E27DCB">
      <w:pPr>
        <w:jc w:val="both"/>
        <w:rPr>
          <w:rFonts w:ascii="Arial" w:hAnsi="Arial" w:cs="Arial"/>
          <w:sz w:val="22"/>
          <w:szCs w:val="22"/>
        </w:rPr>
      </w:pPr>
      <w:r w:rsidRPr="00753970">
        <w:rPr>
          <w:rFonts w:ascii="Arial" w:hAnsi="Arial" w:cs="Arial"/>
          <w:sz w:val="22"/>
          <w:szCs w:val="22"/>
        </w:rPr>
        <w:t xml:space="preserve">Índice de desempeño fiscal, medición desarrollada por el DNP que aproxima el manejo que los alcaldes y gobernadores </w:t>
      </w:r>
      <w:proofErr w:type="gramStart"/>
      <w:r w:rsidRPr="00753970">
        <w:rPr>
          <w:rFonts w:ascii="Arial" w:hAnsi="Arial" w:cs="Arial"/>
          <w:sz w:val="22"/>
          <w:szCs w:val="22"/>
        </w:rPr>
        <w:t>le</w:t>
      </w:r>
      <w:proofErr w:type="gramEnd"/>
      <w:r w:rsidRPr="00753970">
        <w:rPr>
          <w:rFonts w:ascii="Arial" w:hAnsi="Arial" w:cs="Arial"/>
          <w:sz w:val="22"/>
          <w:szCs w:val="22"/>
        </w:rPr>
        <w:t xml:space="preserve"> dan a sus finanzas públicas.</w:t>
      </w:r>
    </w:p>
    <w:p w14:paraId="3695CC9C" w14:textId="77777777" w:rsidR="00E27DCB" w:rsidRPr="00753970" w:rsidRDefault="00E27DCB" w:rsidP="00E27DCB">
      <w:pPr>
        <w:jc w:val="both"/>
        <w:rPr>
          <w:rFonts w:ascii="Arial" w:hAnsi="Arial" w:cs="Arial"/>
          <w:sz w:val="22"/>
          <w:szCs w:val="22"/>
        </w:rPr>
      </w:pPr>
    </w:p>
    <w:p w14:paraId="2BD741FB" w14:textId="081B7AA7" w:rsidR="00E27DCB" w:rsidRPr="00753970" w:rsidRDefault="00E813C1" w:rsidP="00E27DCB">
      <w:pPr>
        <w:pStyle w:val="Prrafodelista"/>
        <w:numPr>
          <w:ilvl w:val="0"/>
          <w:numId w:val="26"/>
        </w:numPr>
        <w:jc w:val="both"/>
        <w:rPr>
          <w:rFonts w:ascii="Arial" w:hAnsi="Arial" w:cs="Arial"/>
          <w:sz w:val="22"/>
          <w:szCs w:val="22"/>
        </w:rPr>
      </w:pPr>
      <w:r w:rsidRPr="00753970">
        <w:rPr>
          <w:rFonts w:ascii="Arial" w:hAnsi="Arial" w:cs="Arial"/>
          <w:sz w:val="22"/>
          <w:szCs w:val="22"/>
        </w:rPr>
        <w:t>C</w:t>
      </w:r>
      <w:r w:rsidR="00E27DCB" w:rsidRPr="00753970">
        <w:rPr>
          <w:rFonts w:ascii="Arial" w:hAnsi="Arial" w:cs="Arial"/>
          <w:sz w:val="22"/>
          <w:szCs w:val="22"/>
        </w:rPr>
        <w:t>apacidad de autofinanciamiento en los gastos de funcionamiento</w:t>
      </w:r>
    </w:p>
    <w:p w14:paraId="7C0B14B2" w14:textId="3E0A98FC" w:rsidR="00E27DCB" w:rsidRPr="00753970" w:rsidRDefault="00E813C1" w:rsidP="00E27DCB">
      <w:pPr>
        <w:pStyle w:val="Prrafodelista"/>
        <w:numPr>
          <w:ilvl w:val="0"/>
          <w:numId w:val="26"/>
        </w:numPr>
        <w:jc w:val="both"/>
        <w:rPr>
          <w:rFonts w:ascii="Arial" w:hAnsi="Arial" w:cs="Arial"/>
          <w:sz w:val="22"/>
          <w:szCs w:val="22"/>
        </w:rPr>
      </w:pPr>
      <w:r w:rsidRPr="00753970">
        <w:rPr>
          <w:rFonts w:ascii="Arial" w:hAnsi="Arial" w:cs="Arial"/>
          <w:sz w:val="22"/>
          <w:szCs w:val="22"/>
        </w:rPr>
        <w:t>R</w:t>
      </w:r>
      <w:r w:rsidR="00E27DCB" w:rsidRPr="00753970">
        <w:rPr>
          <w:rFonts w:ascii="Arial" w:hAnsi="Arial" w:cs="Arial"/>
          <w:sz w:val="22"/>
          <w:szCs w:val="22"/>
        </w:rPr>
        <w:t>espaldo de la deuda</w:t>
      </w:r>
    </w:p>
    <w:p w14:paraId="5025DAB0" w14:textId="23E8857E" w:rsidR="00E27DCB" w:rsidRPr="00753970" w:rsidRDefault="00E813C1" w:rsidP="00E27DCB">
      <w:pPr>
        <w:pStyle w:val="Prrafodelista"/>
        <w:numPr>
          <w:ilvl w:val="0"/>
          <w:numId w:val="26"/>
        </w:numPr>
        <w:jc w:val="both"/>
        <w:rPr>
          <w:rFonts w:ascii="Arial" w:hAnsi="Arial" w:cs="Arial"/>
          <w:sz w:val="22"/>
          <w:szCs w:val="22"/>
        </w:rPr>
      </w:pPr>
      <w:r w:rsidRPr="00753970">
        <w:rPr>
          <w:rFonts w:ascii="Arial" w:hAnsi="Arial" w:cs="Arial"/>
          <w:sz w:val="22"/>
          <w:szCs w:val="22"/>
        </w:rPr>
        <w:t>D</w:t>
      </w:r>
      <w:r w:rsidR="00E27DCB" w:rsidRPr="00753970">
        <w:rPr>
          <w:rFonts w:ascii="Arial" w:hAnsi="Arial" w:cs="Arial"/>
          <w:sz w:val="22"/>
          <w:szCs w:val="22"/>
        </w:rPr>
        <w:t>ependencia del Sistema General de Participaciones (SGP) y Sistema General de Regalías (SGR)</w:t>
      </w:r>
    </w:p>
    <w:p w14:paraId="57436CAD" w14:textId="2A560738" w:rsidR="00E27DCB" w:rsidRPr="00753970" w:rsidRDefault="00E813C1" w:rsidP="00E27DCB">
      <w:pPr>
        <w:pStyle w:val="Prrafodelista"/>
        <w:numPr>
          <w:ilvl w:val="0"/>
          <w:numId w:val="26"/>
        </w:numPr>
        <w:jc w:val="both"/>
        <w:rPr>
          <w:rFonts w:ascii="Arial" w:hAnsi="Arial" w:cs="Arial"/>
          <w:sz w:val="22"/>
          <w:szCs w:val="22"/>
        </w:rPr>
      </w:pPr>
      <w:r w:rsidRPr="00753970">
        <w:rPr>
          <w:rFonts w:ascii="Arial" w:hAnsi="Arial" w:cs="Arial"/>
          <w:sz w:val="22"/>
          <w:szCs w:val="22"/>
        </w:rPr>
        <w:t>G</w:t>
      </w:r>
      <w:r w:rsidR="00E27DCB" w:rsidRPr="00753970">
        <w:rPr>
          <w:rFonts w:ascii="Arial" w:hAnsi="Arial" w:cs="Arial"/>
          <w:sz w:val="22"/>
          <w:szCs w:val="22"/>
        </w:rPr>
        <w:t>eneración de recursos propios</w:t>
      </w:r>
    </w:p>
    <w:p w14:paraId="50AD016A" w14:textId="3541445D" w:rsidR="00E27DCB" w:rsidRPr="00753970" w:rsidRDefault="00E813C1" w:rsidP="00E27DCB">
      <w:pPr>
        <w:pStyle w:val="Prrafodelista"/>
        <w:numPr>
          <w:ilvl w:val="0"/>
          <w:numId w:val="26"/>
        </w:numPr>
        <w:jc w:val="both"/>
        <w:rPr>
          <w:rFonts w:ascii="Arial" w:hAnsi="Arial" w:cs="Arial"/>
          <w:sz w:val="22"/>
          <w:szCs w:val="22"/>
        </w:rPr>
      </w:pPr>
      <w:r w:rsidRPr="00753970">
        <w:rPr>
          <w:rFonts w:ascii="Arial" w:hAnsi="Arial" w:cs="Arial"/>
          <w:sz w:val="22"/>
          <w:szCs w:val="22"/>
        </w:rPr>
        <w:t>M</w:t>
      </w:r>
      <w:r w:rsidR="00E27DCB" w:rsidRPr="00753970">
        <w:rPr>
          <w:rFonts w:ascii="Arial" w:hAnsi="Arial" w:cs="Arial"/>
          <w:sz w:val="22"/>
          <w:szCs w:val="22"/>
        </w:rPr>
        <w:t>agnitud de la inversión</w:t>
      </w:r>
    </w:p>
    <w:p w14:paraId="074A90ED" w14:textId="35D4FBB0" w:rsidR="00E27DCB" w:rsidRPr="00753970" w:rsidRDefault="006F369F" w:rsidP="00E27DCB">
      <w:pPr>
        <w:pStyle w:val="Prrafodelista"/>
        <w:numPr>
          <w:ilvl w:val="0"/>
          <w:numId w:val="26"/>
        </w:numPr>
        <w:jc w:val="both"/>
        <w:rPr>
          <w:rFonts w:ascii="Arial" w:hAnsi="Arial" w:cs="Arial"/>
          <w:sz w:val="22"/>
          <w:szCs w:val="22"/>
        </w:rPr>
      </w:pPr>
      <w:r w:rsidRPr="00753970">
        <w:rPr>
          <w:rFonts w:ascii="Arial" w:hAnsi="Arial" w:cs="Arial"/>
          <w:sz w:val="22"/>
          <w:szCs w:val="22"/>
        </w:rPr>
        <w:t>C</w:t>
      </w:r>
      <w:r w:rsidR="00E27DCB" w:rsidRPr="00753970">
        <w:rPr>
          <w:rFonts w:ascii="Arial" w:hAnsi="Arial" w:cs="Arial"/>
          <w:sz w:val="22"/>
          <w:szCs w:val="22"/>
        </w:rPr>
        <w:t>apacidad de ahorro.</w:t>
      </w:r>
    </w:p>
    <w:p w14:paraId="52A67597" w14:textId="77777777" w:rsidR="00E27DCB" w:rsidRPr="00753970" w:rsidRDefault="00E27DCB" w:rsidP="00E27DCB">
      <w:pPr>
        <w:rPr>
          <w:rFonts w:ascii="Arial" w:hAnsi="Arial" w:cs="Arial"/>
          <w:sz w:val="22"/>
          <w:szCs w:val="22"/>
        </w:rPr>
      </w:pPr>
    </w:p>
    <w:p w14:paraId="56FA031C" w14:textId="682C993D" w:rsidR="00E27DCB" w:rsidRPr="00753970" w:rsidRDefault="00E27DCB" w:rsidP="00753970">
      <w:pPr>
        <w:jc w:val="center"/>
        <w:rPr>
          <w:rFonts w:ascii="Arial" w:hAnsi="Arial" w:cs="Arial"/>
          <w:sz w:val="22"/>
          <w:szCs w:val="22"/>
        </w:rPr>
      </w:pPr>
      <w:r w:rsidRPr="00753970">
        <w:rPr>
          <w:rFonts w:ascii="Arial" w:hAnsi="Arial" w:cs="Arial"/>
          <w:noProof/>
          <w:sz w:val="22"/>
          <w:szCs w:val="22"/>
          <w:lang w:eastAsia="es-CO"/>
        </w:rPr>
        <w:drawing>
          <wp:inline distT="0" distB="0" distL="0" distR="0" wp14:anchorId="6AD4358E" wp14:editId="29087760">
            <wp:extent cx="3831032" cy="2630733"/>
            <wp:effectExtent l="0" t="0" r="0" b="0"/>
            <wp:docPr id="1274889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89469" name=""/>
                    <pic:cNvPicPr/>
                  </pic:nvPicPr>
                  <pic:blipFill rotWithShape="1">
                    <a:blip r:embed="rId18"/>
                    <a:srcRect l="9615" t="16809" r="10737" b="6552"/>
                    <a:stretch/>
                  </pic:blipFill>
                  <pic:spPr bwMode="auto">
                    <a:xfrm>
                      <a:off x="0" y="0"/>
                      <a:ext cx="3916834" cy="2689652"/>
                    </a:xfrm>
                    <a:prstGeom prst="rect">
                      <a:avLst/>
                    </a:prstGeom>
                    <a:ln>
                      <a:noFill/>
                    </a:ln>
                    <a:extLst>
                      <a:ext uri="{53640926-AAD7-44D8-BBD7-CCE9431645EC}">
                        <a14:shadowObscured xmlns:a14="http://schemas.microsoft.com/office/drawing/2010/main"/>
                      </a:ext>
                    </a:extLst>
                  </pic:spPr>
                </pic:pic>
              </a:graphicData>
            </a:graphic>
          </wp:inline>
        </w:drawing>
      </w:r>
      <w:r w:rsidR="00C71165" w:rsidRPr="00753970">
        <w:rPr>
          <w:rStyle w:val="Refdenotaalpie"/>
          <w:rFonts w:ascii="Arial" w:hAnsi="Arial" w:cs="Arial"/>
          <w:sz w:val="22"/>
          <w:szCs w:val="22"/>
        </w:rPr>
        <w:footnoteReference w:id="10"/>
      </w:r>
    </w:p>
    <w:p w14:paraId="17F688CF" w14:textId="3235E1B3" w:rsidR="00E27DCB" w:rsidRPr="00753970" w:rsidRDefault="00E27DCB" w:rsidP="00753970">
      <w:pPr>
        <w:jc w:val="center"/>
        <w:rPr>
          <w:rFonts w:ascii="Arial" w:hAnsi="Arial" w:cs="Arial"/>
          <w:sz w:val="22"/>
          <w:szCs w:val="22"/>
        </w:rPr>
      </w:pPr>
      <w:r w:rsidRPr="00753970">
        <w:rPr>
          <w:rFonts w:ascii="Arial" w:hAnsi="Arial" w:cs="Arial"/>
          <w:noProof/>
          <w:sz w:val="22"/>
          <w:szCs w:val="22"/>
          <w:lang w:eastAsia="es-CO"/>
        </w:rPr>
        <w:drawing>
          <wp:inline distT="0" distB="0" distL="0" distR="0" wp14:anchorId="2437FB83" wp14:editId="187F5C25">
            <wp:extent cx="3929764" cy="2068295"/>
            <wp:effectExtent l="0" t="0" r="0" b="8255"/>
            <wp:docPr id="4605019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01977" name=""/>
                    <pic:cNvPicPr/>
                  </pic:nvPicPr>
                  <pic:blipFill rotWithShape="1">
                    <a:blip r:embed="rId19"/>
                    <a:srcRect l="9455" t="16809" r="11378" b="9116"/>
                    <a:stretch/>
                  </pic:blipFill>
                  <pic:spPr bwMode="auto">
                    <a:xfrm>
                      <a:off x="0" y="0"/>
                      <a:ext cx="3942741" cy="2075125"/>
                    </a:xfrm>
                    <a:prstGeom prst="rect">
                      <a:avLst/>
                    </a:prstGeom>
                    <a:ln>
                      <a:noFill/>
                    </a:ln>
                    <a:extLst>
                      <a:ext uri="{53640926-AAD7-44D8-BBD7-CCE9431645EC}">
                        <a14:shadowObscured xmlns:a14="http://schemas.microsoft.com/office/drawing/2010/main"/>
                      </a:ext>
                    </a:extLst>
                  </pic:spPr>
                </pic:pic>
              </a:graphicData>
            </a:graphic>
          </wp:inline>
        </w:drawing>
      </w:r>
      <w:r w:rsidR="00C71165" w:rsidRPr="00753970">
        <w:rPr>
          <w:rStyle w:val="Refdenotaalpie"/>
          <w:rFonts w:ascii="Arial" w:hAnsi="Arial" w:cs="Arial"/>
          <w:sz w:val="22"/>
          <w:szCs w:val="22"/>
        </w:rPr>
        <w:footnoteReference w:id="11"/>
      </w:r>
    </w:p>
    <w:p w14:paraId="4622B28C" w14:textId="77777777" w:rsidR="00E27DCB" w:rsidRPr="00753970" w:rsidRDefault="00E27DCB" w:rsidP="00E27DCB">
      <w:pPr>
        <w:rPr>
          <w:rFonts w:ascii="Arial" w:hAnsi="Arial" w:cs="Arial"/>
          <w:sz w:val="22"/>
          <w:szCs w:val="22"/>
        </w:rPr>
      </w:pPr>
    </w:p>
    <w:p w14:paraId="19E76957" w14:textId="2EEDD875" w:rsidR="00E27DCB" w:rsidRPr="00753970" w:rsidRDefault="00E27DCB" w:rsidP="00E27DCB">
      <w:pPr>
        <w:jc w:val="center"/>
        <w:rPr>
          <w:rFonts w:ascii="Arial" w:hAnsi="Arial" w:cs="Arial"/>
          <w:b/>
          <w:bCs/>
          <w:sz w:val="22"/>
          <w:szCs w:val="22"/>
        </w:rPr>
      </w:pPr>
      <w:r w:rsidRPr="00753970">
        <w:rPr>
          <w:rFonts w:ascii="Arial" w:hAnsi="Arial" w:cs="Arial"/>
          <w:noProof/>
          <w:sz w:val="22"/>
          <w:szCs w:val="22"/>
          <w:lang w:eastAsia="es-CO"/>
        </w:rPr>
        <w:drawing>
          <wp:inline distT="0" distB="0" distL="0" distR="0" wp14:anchorId="4C9DE71D" wp14:editId="14E7DE6F">
            <wp:extent cx="3000468" cy="4272915"/>
            <wp:effectExtent l="0" t="0" r="9525" b="0"/>
            <wp:docPr id="1629061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61854" name=""/>
                    <pic:cNvPicPr/>
                  </pic:nvPicPr>
                  <pic:blipFill rotWithShape="1">
                    <a:blip r:embed="rId20"/>
                    <a:srcRect l="34295" t="17380" r="35096" b="5128"/>
                    <a:stretch/>
                  </pic:blipFill>
                  <pic:spPr bwMode="auto">
                    <a:xfrm>
                      <a:off x="0" y="0"/>
                      <a:ext cx="3070534" cy="4372694"/>
                    </a:xfrm>
                    <a:prstGeom prst="rect">
                      <a:avLst/>
                    </a:prstGeom>
                    <a:ln>
                      <a:noFill/>
                    </a:ln>
                    <a:extLst>
                      <a:ext uri="{53640926-AAD7-44D8-BBD7-CCE9431645EC}">
                        <a14:shadowObscured xmlns:a14="http://schemas.microsoft.com/office/drawing/2010/main"/>
                      </a:ext>
                    </a:extLst>
                  </pic:spPr>
                </pic:pic>
              </a:graphicData>
            </a:graphic>
          </wp:inline>
        </w:drawing>
      </w:r>
      <w:r w:rsidR="00C71165" w:rsidRPr="00753970">
        <w:rPr>
          <w:rStyle w:val="Refdenotaalpie"/>
          <w:rFonts w:ascii="Arial" w:hAnsi="Arial" w:cs="Arial"/>
          <w:b/>
          <w:bCs/>
          <w:sz w:val="22"/>
          <w:szCs w:val="22"/>
        </w:rPr>
        <w:footnoteReference w:id="12"/>
      </w:r>
    </w:p>
    <w:p w14:paraId="0BEE033A" w14:textId="77777777" w:rsidR="006F369F" w:rsidRPr="00753970" w:rsidRDefault="006F369F" w:rsidP="00E27DCB">
      <w:pPr>
        <w:jc w:val="center"/>
        <w:rPr>
          <w:rFonts w:ascii="Arial" w:hAnsi="Arial" w:cs="Arial"/>
          <w:b/>
          <w:bCs/>
          <w:sz w:val="22"/>
          <w:szCs w:val="22"/>
        </w:rPr>
      </w:pPr>
    </w:p>
    <w:p w14:paraId="38D40365" w14:textId="77777777" w:rsidR="00E27DCB" w:rsidRPr="00753970" w:rsidRDefault="00E27DCB" w:rsidP="00E27DCB">
      <w:pPr>
        <w:rPr>
          <w:rFonts w:ascii="Arial" w:hAnsi="Arial" w:cs="Arial"/>
          <w:b/>
          <w:bCs/>
          <w:sz w:val="22"/>
          <w:szCs w:val="22"/>
        </w:rPr>
      </w:pPr>
    </w:p>
    <w:p w14:paraId="38930645" w14:textId="189F4A59" w:rsidR="00E27DCB" w:rsidRPr="00753970" w:rsidRDefault="00E27DCB" w:rsidP="00E27DCB">
      <w:pPr>
        <w:rPr>
          <w:rFonts w:ascii="Arial" w:hAnsi="Arial" w:cs="Arial"/>
          <w:b/>
          <w:bCs/>
          <w:sz w:val="22"/>
          <w:szCs w:val="22"/>
        </w:rPr>
      </w:pPr>
      <w:r w:rsidRPr="00753970">
        <w:rPr>
          <w:rFonts w:ascii="Arial" w:hAnsi="Arial" w:cs="Arial"/>
          <w:b/>
          <w:bCs/>
          <w:sz w:val="22"/>
          <w:szCs w:val="22"/>
        </w:rPr>
        <w:t>II) ÍNDICE DE INCIDENCIA DEL CONFLICTO ARMADO (IICA)</w:t>
      </w:r>
      <w:r w:rsidR="00E813C1" w:rsidRPr="00753970">
        <w:rPr>
          <w:rFonts w:ascii="Arial" w:hAnsi="Arial" w:cs="Arial"/>
          <w:b/>
          <w:bCs/>
          <w:sz w:val="22"/>
          <w:szCs w:val="22"/>
        </w:rPr>
        <w:t>:</w:t>
      </w:r>
      <w:r w:rsidRPr="00753970">
        <w:rPr>
          <w:rFonts w:ascii="Arial" w:hAnsi="Arial" w:cs="Arial"/>
          <w:b/>
          <w:bCs/>
          <w:sz w:val="22"/>
          <w:szCs w:val="22"/>
        </w:rPr>
        <w:t xml:space="preserve"> </w:t>
      </w:r>
    </w:p>
    <w:p w14:paraId="7B6450F7" w14:textId="77777777" w:rsidR="00E27DCB" w:rsidRPr="00753970" w:rsidRDefault="00E27DCB" w:rsidP="00E27DCB">
      <w:pPr>
        <w:rPr>
          <w:rFonts w:ascii="Arial" w:hAnsi="Arial" w:cs="Arial"/>
          <w:sz w:val="22"/>
          <w:szCs w:val="22"/>
        </w:rPr>
      </w:pPr>
    </w:p>
    <w:p w14:paraId="52831402" w14:textId="6B9F36F1" w:rsidR="00E27DCB" w:rsidRPr="00753970" w:rsidRDefault="00E813C1" w:rsidP="00E27DCB">
      <w:pPr>
        <w:rPr>
          <w:rFonts w:ascii="Arial" w:hAnsi="Arial" w:cs="Arial"/>
          <w:sz w:val="22"/>
          <w:szCs w:val="22"/>
        </w:rPr>
      </w:pPr>
      <w:r w:rsidRPr="00753970">
        <w:rPr>
          <w:rFonts w:ascii="Arial" w:hAnsi="Arial" w:cs="Arial"/>
          <w:sz w:val="22"/>
          <w:szCs w:val="22"/>
        </w:rPr>
        <w:t>I</w:t>
      </w:r>
      <w:r w:rsidR="00E27DCB" w:rsidRPr="00753970">
        <w:rPr>
          <w:rFonts w:ascii="Arial" w:hAnsi="Arial" w:cs="Arial"/>
          <w:sz w:val="22"/>
          <w:szCs w:val="22"/>
        </w:rPr>
        <w:t>dentificar los municipios según su nivel de afectación por conflicto:</w:t>
      </w:r>
    </w:p>
    <w:p w14:paraId="09A3695F" w14:textId="77777777" w:rsidR="00E27DCB" w:rsidRPr="00753970" w:rsidRDefault="00E27DCB" w:rsidP="00E27DCB">
      <w:pPr>
        <w:rPr>
          <w:rFonts w:ascii="Arial" w:hAnsi="Arial" w:cs="Arial"/>
          <w:sz w:val="22"/>
          <w:szCs w:val="22"/>
        </w:rPr>
      </w:pPr>
    </w:p>
    <w:p w14:paraId="5D0E106A" w14:textId="77777777" w:rsidR="00E27DCB" w:rsidRPr="00753970" w:rsidRDefault="00E27DCB" w:rsidP="00E27DCB">
      <w:pPr>
        <w:pStyle w:val="Prrafodelista"/>
        <w:numPr>
          <w:ilvl w:val="0"/>
          <w:numId w:val="27"/>
        </w:numPr>
        <w:rPr>
          <w:rFonts w:ascii="Arial" w:hAnsi="Arial" w:cs="Arial"/>
          <w:sz w:val="22"/>
          <w:szCs w:val="22"/>
        </w:rPr>
      </w:pPr>
      <w:r w:rsidRPr="00753970">
        <w:rPr>
          <w:rFonts w:ascii="Arial" w:hAnsi="Arial" w:cs="Arial"/>
          <w:sz w:val="22"/>
          <w:szCs w:val="22"/>
        </w:rPr>
        <w:t>Acciones armadas</w:t>
      </w:r>
    </w:p>
    <w:p w14:paraId="7F98A778" w14:textId="77777777" w:rsidR="00E27DCB" w:rsidRPr="00753970" w:rsidRDefault="00E27DCB" w:rsidP="00E27DCB">
      <w:pPr>
        <w:pStyle w:val="Prrafodelista"/>
        <w:numPr>
          <w:ilvl w:val="0"/>
          <w:numId w:val="27"/>
        </w:numPr>
        <w:rPr>
          <w:rFonts w:ascii="Arial" w:hAnsi="Arial" w:cs="Arial"/>
          <w:sz w:val="22"/>
          <w:szCs w:val="22"/>
        </w:rPr>
      </w:pPr>
      <w:r w:rsidRPr="00753970">
        <w:rPr>
          <w:rFonts w:ascii="Arial" w:hAnsi="Arial" w:cs="Arial"/>
          <w:sz w:val="22"/>
          <w:szCs w:val="22"/>
        </w:rPr>
        <w:t>Homicidio</w:t>
      </w:r>
    </w:p>
    <w:p w14:paraId="1E5D9531" w14:textId="77777777" w:rsidR="00E27DCB" w:rsidRPr="00753970" w:rsidRDefault="00E27DCB" w:rsidP="00E27DCB">
      <w:pPr>
        <w:pStyle w:val="Prrafodelista"/>
        <w:numPr>
          <w:ilvl w:val="0"/>
          <w:numId w:val="27"/>
        </w:numPr>
        <w:rPr>
          <w:rFonts w:ascii="Arial" w:hAnsi="Arial" w:cs="Arial"/>
          <w:sz w:val="22"/>
          <w:szCs w:val="22"/>
        </w:rPr>
      </w:pPr>
      <w:r w:rsidRPr="00753970">
        <w:rPr>
          <w:rFonts w:ascii="Arial" w:hAnsi="Arial" w:cs="Arial"/>
          <w:sz w:val="22"/>
          <w:szCs w:val="22"/>
        </w:rPr>
        <w:t>Secuestro</w:t>
      </w:r>
    </w:p>
    <w:p w14:paraId="0731302D" w14:textId="77777777" w:rsidR="00E27DCB" w:rsidRPr="00753970" w:rsidRDefault="00E27DCB" w:rsidP="00E27DCB">
      <w:pPr>
        <w:pStyle w:val="Prrafodelista"/>
        <w:numPr>
          <w:ilvl w:val="0"/>
          <w:numId w:val="27"/>
        </w:numPr>
        <w:rPr>
          <w:rFonts w:ascii="Arial" w:hAnsi="Arial" w:cs="Arial"/>
          <w:sz w:val="22"/>
          <w:szCs w:val="22"/>
        </w:rPr>
      </w:pPr>
      <w:r w:rsidRPr="00753970">
        <w:rPr>
          <w:rFonts w:ascii="Arial" w:hAnsi="Arial" w:cs="Arial"/>
          <w:sz w:val="22"/>
          <w:szCs w:val="22"/>
        </w:rPr>
        <w:t>Víctimas de minas antipersonal</w:t>
      </w:r>
    </w:p>
    <w:p w14:paraId="0511EABE" w14:textId="77777777" w:rsidR="00E27DCB" w:rsidRPr="00753970" w:rsidRDefault="00E27DCB" w:rsidP="00E27DCB">
      <w:pPr>
        <w:pStyle w:val="Prrafodelista"/>
        <w:numPr>
          <w:ilvl w:val="0"/>
          <w:numId w:val="27"/>
        </w:numPr>
        <w:rPr>
          <w:rFonts w:ascii="Arial" w:hAnsi="Arial" w:cs="Arial"/>
          <w:sz w:val="22"/>
          <w:szCs w:val="22"/>
        </w:rPr>
      </w:pPr>
      <w:r w:rsidRPr="00753970">
        <w:rPr>
          <w:rFonts w:ascii="Arial" w:hAnsi="Arial" w:cs="Arial"/>
          <w:sz w:val="22"/>
          <w:szCs w:val="22"/>
        </w:rPr>
        <w:t>Desplazamiento forzado</w:t>
      </w:r>
    </w:p>
    <w:p w14:paraId="1B673DF0" w14:textId="77777777" w:rsidR="00E27DCB" w:rsidRPr="00753970" w:rsidRDefault="00E27DCB" w:rsidP="00E27DCB">
      <w:pPr>
        <w:pStyle w:val="Prrafodelista"/>
        <w:numPr>
          <w:ilvl w:val="0"/>
          <w:numId w:val="27"/>
        </w:numPr>
        <w:rPr>
          <w:rFonts w:ascii="Arial" w:hAnsi="Arial" w:cs="Arial"/>
          <w:sz w:val="22"/>
          <w:szCs w:val="22"/>
        </w:rPr>
      </w:pPr>
      <w:r w:rsidRPr="00753970">
        <w:rPr>
          <w:rFonts w:ascii="Arial" w:hAnsi="Arial" w:cs="Arial"/>
          <w:sz w:val="22"/>
          <w:szCs w:val="22"/>
        </w:rPr>
        <w:t>Cultivos de coca.</w:t>
      </w:r>
    </w:p>
    <w:p w14:paraId="62BFDB87" w14:textId="77777777" w:rsidR="00E27DCB" w:rsidRPr="00753970" w:rsidRDefault="00E27DCB" w:rsidP="00E27DCB">
      <w:pPr>
        <w:rPr>
          <w:rFonts w:ascii="Arial" w:hAnsi="Arial" w:cs="Arial"/>
          <w:sz w:val="22"/>
          <w:szCs w:val="22"/>
        </w:rPr>
      </w:pPr>
    </w:p>
    <w:p w14:paraId="7555C4D9" w14:textId="77777777" w:rsidR="00E27DCB" w:rsidRPr="00753970" w:rsidRDefault="00E27DCB" w:rsidP="00E27DCB">
      <w:pPr>
        <w:rPr>
          <w:rFonts w:ascii="Arial" w:hAnsi="Arial" w:cs="Arial"/>
          <w:sz w:val="22"/>
          <w:szCs w:val="22"/>
        </w:rPr>
      </w:pPr>
    </w:p>
    <w:p w14:paraId="766DADDE" w14:textId="77777777" w:rsidR="00E27DCB" w:rsidRPr="00753970" w:rsidRDefault="00E27DCB" w:rsidP="00E27DCB">
      <w:pPr>
        <w:rPr>
          <w:rFonts w:ascii="Arial" w:hAnsi="Arial" w:cs="Arial"/>
          <w:sz w:val="22"/>
          <w:szCs w:val="22"/>
        </w:rPr>
      </w:pPr>
    </w:p>
    <w:p w14:paraId="68B4135C" w14:textId="77777777" w:rsidR="00E27DCB" w:rsidRPr="00753970" w:rsidRDefault="00E27DCB" w:rsidP="00E27DCB">
      <w:pPr>
        <w:rPr>
          <w:rFonts w:ascii="Arial" w:hAnsi="Arial" w:cs="Arial"/>
          <w:sz w:val="22"/>
          <w:szCs w:val="22"/>
        </w:rPr>
      </w:pPr>
    </w:p>
    <w:p w14:paraId="5F57980C" w14:textId="77777777" w:rsidR="00E27DCB" w:rsidRPr="00753970" w:rsidRDefault="00E27DCB" w:rsidP="00753970">
      <w:pPr>
        <w:jc w:val="center"/>
        <w:rPr>
          <w:rFonts w:ascii="Arial" w:hAnsi="Arial" w:cs="Arial"/>
          <w:sz w:val="22"/>
          <w:szCs w:val="22"/>
        </w:rPr>
      </w:pPr>
      <w:r w:rsidRPr="00753970">
        <w:rPr>
          <w:rFonts w:ascii="Arial" w:hAnsi="Arial" w:cs="Arial"/>
          <w:noProof/>
          <w:sz w:val="22"/>
          <w:szCs w:val="22"/>
          <w:lang w:eastAsia="es-CO"/>
        </w:rPr>
        <w:lastRenderedPageBreak/>
        <w:drawing>
          <wp:inline distT="0" distB="0" distL="0" distR="0" wp14:anchorId="6B6C3249" wp14:editId="0A4C5C2A">
            <wp:extent cx="4724400" cy="4056146"/>
            <wp:effectExtent l="0" t="0" r="0" b="1905"/>
            <wp:docPr id="4674943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94387" name=""/>
                    <pic:cNvPicPr/>
                  </pic:nvPicPr>
                  <pic:blipFill rotWithShape="1">
                    <a:blip r:embed="rId21"/>
                    <a:srcRect l="23077" t="20799" r="28205" b="4843"/>
                    <a:stretch/>
                  </pic:blipFill>
                  <pic:spPr bwMode="auto">
                    <a:xfrm>
                      <a:off x="0" y="0"/>
                      <a:ext cx="4730097" cy="4061037"/>
                    </a:xfrm>
                    <a:prstGeom prst="rect">
                      <a:avLst/>
                    </a:prstGeom>
                    <a:ln>
                      <a:noFill/>
                    </a:ln>
                    <a:extLst>
                      <a:ext uri="{53640926-AAD7-44D8-BBD7-CCE9431645EC}">
                        <a14:shadowObscured xmlns:a14="http://schemas.microsoft.com/office/drawing/2010/main"/>
                      </a:ext>
                    </a:extLst>
                  </pic:spPr>
                </pic:pic>
              </a:graphicData>
            </a:graphic>
          </wp:inline>
        </w:drawing>
      </w:r>
    </w:p>
    <w:p w14:paraId="3E70E637" w14:textId="658A0EDC" w:rsidR="00E27DCB" w:rsidRPr="00753970" w:rsidRDefault="00E27DCB" w:rsidP="00E27DCB">
      <w:pPr>
        <w:ind w:left="1416"/>
        <w:rPr>
          <w:rFonts w:ascii="Arial" w:hAnsi="Arial" w:cs="Arial"/>
          <w:sz w:val="22"/>
          <w:szCs w:val="22"/>
        </w:rPr>
      </w:pPr>
      <w:r w:rsidRPr="00753970">
        <w:rPr>
          <w:rFonts w:ascii="Arial" w:hAnsi="Arial" w:cs="Arial"/>
          <w:noProof/>
          <w:sz w:val="22"/>
          <w:szCs w:val="22"/>
          <w:lang w:eastAsia="es-CO"/>
        </w:rPr>
        <w:drawing>
          <wp:inline distT="0" distB="0" distL="0" distR="0" wp14:anchorId="06AB84B8" wp14:editId="1C896E0A">
            <wp:extent cx="3867150" cy="2606123"/>
            <wp:effectExtent l="0" t="0" r="0" b="3810"/>
            <wp:docPr id="538941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41227" name=""/>
                    <pic:cNvPicPr/>
                  </pic:nvPicPr>
                  <pic:blipFill rotWithShape="1">
                    <a:blip r:embed="rId22"/>
                    <a:srcRect l="30288" t="37892" r="32852" b="17948"/>
                    <a:stretch/>
                  </pic:blipFill>
                  <pic:spPr bwMode="auto">
                    <a:xfrm>
                      <a:off x="0" y="0"/>
                      <a:ext cx="3886063" cy="2618868"/>
                    </a:xfrm>
                    <a:prstGeom prst="rect">
                      <a:avLst/>
                    </a:prstGeom>
                    <a:ln>
                      <a:noFill/>
                    </a:ln>
                    <a:extLst>
                      <a:ext uri="{53640926-AAD7-44D8-BBD7-CCE9431645EC}">
                        <a14:shadowObscured xmlns:a14="http://schemas.microsoft.com/office/drawing/2010/main"/>
                      </a:ext>
                    </a:extLst>
                  </pic:spPr>
                </pic:pic>
              </a:graphicData>
            </a:graphic>
          </wp:inline>
        </w:drawing>
      </w:r>
      <w:r w:rsidR="00C71165" w:rsidRPr="00753970">
        <w:rPr>
          <w:rStyle w:val="Refdenotaalpie"/>
          <w:rFonts w:ascii="Arial" w:hAnsi="Arial" w:cs="Arial"/>
          <w:sz w:val="22"/>
          <w:szCs w:val="22"/>
        </w:rPr>
        <w:footnoteReference w:id="13"/>
      </w:r>
    </w:p>
    <w:p w14:paraId="0C3CAE5D" w14:textId="77777777" w:rsidR="00E27DCB" w:rsidRPr="00753970" w:rsidRDefault="00E27DCB" w:rsidP="00E27DCB">
      <w:pPr>
        <w:rPr>
          <w:rFonts w:ascii="Arial" w:hAnsi="Arial" w:cs="Arial"/>
          <w:sz w:val="22"/>
          <w:szCs w:val="22"/>
        </w:rPr>
      </w:pPr>
    </w:p>
    <w:p w14:paraId="24E7F04B" w14:textId="77777777" w:rsidR="00E27DCB" w:rsidRPr="00753970" w:rsidRDefault="00E27DCB" w:rsidP="00E27DCB">
      <w:pPr>
        <w:rPr>
          <w:rFonts w:ascii="Arial" w:hAnsi="Arial" w:cs="Arial"/>
          <w:sz w:val="22"/>
          <w:szCs w:val="22"/>
        </w:rPr>
      </w:pPr>
    </w:p>
    <w:p w14:paraId="70FA3FD0" w14:textId="77777777" w:rsidR="00E27DCB" w:rsidRPr="00753970" w:rsidRDefault="00E27DCB" w:rsidP="00753970">
      <w:pPr>
        <w:jc w:val="center"/>
        <w:rPr>
          <w:rFonts w:ascii="Arial" w:hAnsi="Arial" w:cs="Arial"/>
          <w:sz w:val="22"/>
          <w:szCs w:val="22"/>
        </w:rPr>
      </w:pPr>
      <w:r w:rsidRPr="00753970">
        <w:rPr>
          <w:rFonts w:ascii="Arial" w:hAnsi="Arial" w:cs="Arial"/>
          <w:noProof/>
          <w:sz w:val="22"/>
          <w:szCs w:val="22"/>
          <w:lang w:eastAsia="es-CO"/>
        </w:rPr>
        <w:lastRenderedPageBreak/>
        <w:drawing>
          <wp:inline distT="0" distB="0" distL="0" distR="0" wp14:anchorId="4A06E6F0" wp14:editId="6C54F01F">
            <wp:extent cx="3571875" cy="3213308"/>
            <wp:effectExtent l="0" t="0" r="0" b="6350"/>
            <wp:docPr id="341175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75030" name=""/>
                    <pic:cNvPicPr/>
                  </pic:nvPicPr>
                  <pic:blipFill rotWithShape="1">
                    <a:blip r:embed="rId23"/>
                    <a:srcRect l="30288" t="25071" r="28205" b="8547"/>
                    <a:stretch/>
                  </pic:blipFill>
                  <pic:spPr bwMode="auto">
                    <a:xfrm>
                      <a:off x="0" y="0"/>
                      <a:ext cx="3586989" cy="3226905"/>
                    </a:xfrm>
                    <a:prstGeom prst="rect">
                      <a:avLst/>
                    </a:prstGeom>
                    <a:ln>
                      <a:noFill/>
                    </a:ln>
                    <a:extLst>
                      <a:ext uri="{53640926-AAD7-44D8-BBD7-CCE9431645EC}">
                        <a14:shadowObscured xmlns:a14="http://schemas.microsoft.com/office/drawing/2010/main"/>
                      </a:ext>
                    </a:extLst>
                  </pic:spPr>
                </pic:pic>
              </a:graphicData>
            </a:graphic>
          </wp:inline>
        </w:drawing>
      </w:r>
    </w:p>
    <w:p w14:paraId="4F53EC0F" w14:textId="41EE05B8" w:rsidR="00E27DCB" w:rsidRPr="00753970" w:rsidRDefault="00E27DCB" w:rsidP="001228E1">
      <w:pPr>
        <w:rPr>
          <w:rFonts w:ascii="Arial" w:hAnsi="Arial" w:cs="Arial"/>
          <w:sz w:val="22"/>
          <w:szCs w:val="22"/>
        </w:rPr>
      </w:pPr>
    </w:p>
    <w:p w14:paraId="6536322E" w14:textId="77777777" w:rsidR="00E27DCB" w:rsidRPr="00753970" w:rsidRDefault="00E27DCB" w:rsidP="00E27DCB">
      <w:pPr>
        <w:rPr>
          <w:rFonts w:ascii="Arial" w:hAnsi="Arial" w:cs="Arial"/>
          <w:b/>
          <w:bCs/>
          <w:sz w:val="22"/>
          <w:szCs w:val="22"/>
        </w:rPr>
      </w:pPr>
      <w:r w:rsidRPr="00753970">
        <w:rPr>
          <w:rFonts w:ascii="Arial" w:hAnsi="Arial" w:cs="Arial"/>
          <w:b/>
          <w:bCs/>
          <w:sz w:val="22"/>
          <w:szCs w:val="22"/>
        </w:rPr>
        <w:t>V) CATEGORÍAS DE RURALIDAD;</w:t>
      </w:r>
    </w:p>
    <w:p w14:paraId="6B300851" w14:textId="77777777" w:rsidR="00E27DCB" w:rsidRPr="00753970" w:rsidRDefault="00E27DCB" w:rsidP="00E27DCB">
      <w:pPr>
        <w:rPr>
          <w:rFonts w:ascii="Arial" w:hAnsi="Arial" w:cs="Arial"/>
          <w:b/>
          <w:bCs/>
          <w:sz w:val="22"/>
          <w:szCs w:val="22"/>
        </w:rPr>
      </w:pPr>
    </w:p>
    <w:p w14:paraId="2CBC0410" w14:textId="0D3BB4BF" w:rsidR="00E27DCB" w:rsidRPr="00753970" w:rsidRDefault="00E27DCB" w:rsidP="00753970">
      <w:pPr>
        <w:jc w:val="center"/>
        <w:rPr>
          <w:rFonts w:ascii="Arial" w:hAnsi="Arial" w:cs="Arial"/>
          <w:b/>
          <w:bCs/>
          <w:sz w:val="22"/>
          <w:szCs w:val="22"/>
        </w:rPr>
      </w:pPr>
      <w:r w:rsidRPr="00753970">
        <w:rPr>
          <w:rFonts w:ascii="Arial" w:hAnsi="Arial" w:cs="Arial"/>
          <w:noProof/>
          <w:sz w:val="22"/>
          <w:szCs w:val="22"/>
          <w:lang w:eastAsia="es-CO"/>
        </w:rPr>
        <w:drawing>
          <wp:inline distT="0" distB="0" distL="0" distR="0" wp14:anchorId="1F857531" wp14:editId="4E44D24C">
            <wp:extent cx="3924300" cy="2898558"/>
            <wp:effectExtent l="0" t="0" r="0" b="0"/>
            <wp:docPr id="1988786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86166" name=""/>
                    <pic:cNvPicPr/>
                  </pic:nvPicPr>
                  <pic:blipFill rotWithShape="1">
                    <a:blip r:embed="rId24"/>
                    <a:srcRect l="32692" t="17094" r="33013" b="5698"/>
                    <a:stretch/>
                  </pic:blipFill>
                  <pic:spPr bwMode="auto">
                    <a:xfrm>
                      <a:off x="0" y="0"/>
                      <a:ext cx="4016630" cy="2966755"/>
                    </a:xfrm>
                    <a:prstGeom prst="rect">
                      <a:avLst/>
                    </a:prstGeom>
                    <a:ln>
                      <a:noFill/>
                    </a:ln>
                    <a:extLst>
                      <a:ext uri="{53640926-AAD7-44D8-BBD7-CCE9431645EC}">
                        <a14:shadowObscured xmlns:a14="http://schemas.microsoft.com/office/drawing/2010/main"/>
                      </a:ext>
                    </a:extLst>
                  </pic:spPr>
                </pic:pic>
              </a:graphicData>
            </a:graphic>
          </wp:inline>
        </w:drawing>
      </w:r>
      <w:r w:rsidR="00C71165" w:rsidRPr="00753970">
        <w:rPr>
          <w:rStyle w:val="Refdenotaalpie"/>
          <w:rFonts w:ascii="Arial" w:hAnsi="Arial" w:cs="Arial"/>
          <w:b/>
          <w:bCs/>
          <w:sz w:val="22"/>
          <w:szCs w:val="22"/>
        </w:rPr>
        <w:footnoteReference w:id="14"/>
      </w:r>
    </w:p>
    <w:p w14:paraId="1A6C8412" w14:textId="77777777" w:rsidR="00E27DCB" w:rsidRPr="00753970" w:rsidRDefault="00E27DCB" w:rsidP="00E27DCB">
      <w:pPr>
        <w:rPr>
          <w:rFonts w:ascii="Arial" w:hAnsi="Arial" w:cs="Arial"/>
          <w:b/>
          <w:bCs/>
          <w:sz w:val="22"/>
          <w:szCs w:val="22"/>
        </w:rPr>
      </w:pPr>
    </w:p>
    <w:p w14:paraId="50136D0C" w14:textId="77777777" w:rsidR="00E27DCB" w:rsidRPr="00753970" w:rsidRDefault="00E27DCB" w:rsidP="00E27DCB">
      <w:pPr>
        <w:rPr>
          <w:rFonts w:ascii="Arial" w:hAnsi="Arial" w:cs="Arial"/>
          <w:b/>
          <w:bCs/>
          <w:sz w:val="22"/>
          <w:szCs w:val="22"/>
        </w:rPr>
      </w:pPr>
    </w:p>
    <w:p w14:paraId="144B3C47" w14:textId="77777777" w:rsidR="00E27DCB" w:rsidRPr="00753970" w:rsidRDefault="00E27DCB" w:rsidP="00E27DCB">
      <w:pPr>
        <w:rPr>
          <w:rFonts w:ascii="Arial" w:hAnsi="Arial" w:cs="Arial"/>
          <w:b/>
          <w:bCs/>
          <w:sz w:val="22"/>
          <w:szCs w:val="22"/>
        </w:rPr>
      </w:pPr>
      <w:r w:rsidRPr="00753970">
        <w:rPr>
          <w:rFonts w:ascii="Arial" w:hAnsi="Arial" w:cs="Arial"/>
          <w:b/>
          <w:bCs/>
          <w:sz w:val="22"/>
          <w:szCs w:val="22"/>
        </w:rPr>
        <w:t xml:space="preserve">VII) POBLACIÓN. </w:t>
      </w:r>
    </w:p>
    <w:p w14:paraId="25543E3F" w14:textId="77777777" w:rsidR="00E27DCB" w:rsidRPr="00753970" w:rsidRDefault="00E27DCB" w:rsidP="00E27DCB">
      <w:pPr>
        <w:rPr>
          <w:rFonts w:ascii="Arial" w:hAnsi="Arial" w:cs="Arial"/>
          <w:sz w:val="22"/>
          <w:szCs w:val="22"/>
        </w:rPr>
      </w:pPr>
    </w:p>
    <w:p w14:paraId="2BE4B12F" w14:textId="77777777" w:rsidR="00E27DCB" w:rsidRPr="00753970" w:rsidRDefault="00E27DCB" w:rsidP="00753970">
      <w:pPr>
        <w:jc w:val="center"/>
        <w:rPr>
          <w:rFonts w:ascii="Arial" w:hAnsi="Arial" w:cs="Arial"/>
          <w:sz w:val="22"/>
          <w:szCs w:val="22"/>
        </w:rPr>
      </w:pPr>
      <w:r w:rsidRPr="00753970">
        <w:rPr>
          <w:rFonts w:ascii="Arial" w:hAnsi="Arial" w:cs="Arial"/>
          <w:noProof/>
          <w:sz w:val="22"/>
          <w:szCs w:val="22"/>
          <w:lang w:eastAsia="es-CO"/>
        </w:rPr>
        <w:lastRenderedPageBreak/>
        <w:drawing>
          <wp:inline distT="0" distB="0" distL="0" distR="0" wp14:anchorId="7D1FD1FB" wp14:editId="60E0BABB">
            <wp:extent cx="4924425" cy="2685205"/>
            <wp:effectExtent l="0" t="0" r="0" b="1270"/>
            <wp:docPr id="841235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35482" name=""/>
                    <pic:cNvPicPr/>
                  </pic:nvPicPr>
                  <pic:blipFill rotWithShape="1">
                    <a:blip r:embed="rId25"/>
                    <a:srcRect l="21739" t="34125" r="21475" b="10827"/>
                    <a:stretch/>
                  </pic:blipFill>
                  <pic:spPr bwMode="auto">
                    <a:xfrm>
                      <a:off x="0" y="0"/>
                      <a:ext cx="4938875" cy="2693084"/>
                    </a:xfrm>
                    <a:prstGeom prst="rect">
                      <a:avLst/>
                    </a:prstGeom>
                    <a:ln>
                      <a:noFill/>
                    </a:ln>
                    <a:extLst>
                      <a:ext uri="{53640926-AAD7-44D8-BBD7-CCE9431645EC}">
                        <a14:shadowObscured xmlns:a14="http://schemas.microsoft.com/office/drawing/2010/main"/>
                      </a:ext>
                    </a:extLst>
                  </pic:spPr>
                </pic:pic>
              </a:graphicData>
            </a:graphic>
          </wp:inline>
        </w:drawing>
      </w:r>
    </w:p>
    <w:p w14:paraId="1B966170" w14:textId="77777777" w:rsidR="00E813C1" w:rsidRPr="00753970" w:rsidRDefault="00E813C1" w:rsidP="00E27DCB">
      <w:pPr>
        <w:rPr>
          <w:rFonts w:ascii="Arial" w:hAnsi="Arial" w:cs="Arial"/>
          <w:sz w:val="22"/>
          <w:szCs w:val="22"/>
        </w:rPr>
      </w:pPr>
    </w:p>
    <w:p w14:paraId="449039AF" w14:textId="6D2E59C1" w:rsidR="00501387" w:rsidRPr="00753970" w:rsidRDefault="00E813C1" w:rsidP="00E813C1">
      <w:pPr>
        <w:jc w:val="both"/>
        <w:rPr>
          <w:rFonts w:ascii="Arial" w:hAnsi="Arial" w:cs="Arial"/>
          <w:b/>
          <w:bCs/>
          <w:sz w:val="22"/>
          <w:szCs w:val="22"/>
          <w:u w:val="single"/>
        </w:rPr>
      </w:pPr>
      <w:r w:rsidRPr="00753970">
        <w:rPr>
          <w:rFonts w:ascii="Arial" w:hAnsi="Arial" w:cs="Arial"/>
          <w:b/>
          <w:bCs/>
          <w:sz w:val="22"/>
          <w:szCs w:val="22"/>
          <w:u w:val="single"/>
        </w:rPr>
        <w:t>Las anteriores mediciones y consideraciones nos llevan a dimensionar l</w:t>
      </w:r>
      <w:r w:rsidR="00501387" w:rsidRPr="00753970">
        <w:rPr>
          <w:rFonts w:ascii="Arial" w:hAnsi="Arial" w:cs="Arial"/>
          <w:b/>
          <w:bCs/>
          <w:sz w:val="22"/>
          <w:szCs w:val="22"/>
          <w:u w:val="single"/>
        </w:rPr>
        <w:t>a necesidad de actualizar los municipios que conforman las ZOMAC</w:t>
      </w:r>
      <w:r w:rsidR="00D41E9C" w:rsidRPr="00753970">
        <w:rPr>
          <w:rFonts w:ascii="Arial" w:hAnsi="Arial" w:cs="Arial"/>
          <w:b/>
          <w:bCs/>
          <w:sz w:val="22"/>
          <w:szCs w:val="22"/>
          <w:u w:val="single"/>
        </w:rPr>
        <w:t>:</w:t>
      </w:r>
    </w:p>
    <w:p w14:paraId="60912890" w14:textId="77777777" w:rsidR="00501387" w:rsidRPr="00753970" w:rsidRDefault="00501387" w:rsidP="00501387">
      <w:pPr>
        <w:jc w:val="both"/>
        <w:rPr>
          <w:rFonts w:ascii="Arial" w:hAnsi="Arial" w:cs="Arial"/>
          <w:b/>
          <w:bCs/>
          <w:sz w:val="22"/>
          <w:szCs w:val="22"/>
        </w:rPr>
      </w:pPr>
    </w:p>
    <w:p w14:paraId="6C01BEF8" w14:textId="09705710" w:rsidR="00501387" w:rsidRPr="00753970" w:rsidRDefault="00501387" w:rsidP="00501387">
      <w:pPr>
        <w:pStyle w:val="Prrafodelista"/>
        <w:numPr>
          <w:ilvl w:val="0"/>
          <w:numId w:val="29"/>
        </w:numPr>
        <w:spacing w:after="160" w:line="259" w:lineRule="auto"/>
        <w:jc w:val="both"/>
        <w:rPr>
          <w:rFonts w:ascii="Arial" w:hAnsi="Arial" w:cs="Arial"/>
          <w:sz w:val="22"/>
          <w:szCs w:val="22"/>
        </w:rPr>
      </w:pPr>
      <w:r w:rsidRPr="00753970">
        <w:rPr>
          <w:rFonts w:ascii="Arial" w:hAnsi="Arial" w:cs="Arial"/>
          <w:sz w:val="22"/>
          <w:szCs w:val="22"/>
        </w:rPr>
        <w:t>En la actualidad las ZOMAC corresponden a 344</w:t>
      </w:r>
      <w:r w:rsidRPr="00753970">
        <w:rPr>
          <w:rStyle w:val="Refdenotaalpie"/>
          <w:rFonts w:ascii="Arial" w:hAnsi="Arial" w:cs="Arial"/>
          <w:sz w:val="22"/>
          <w:szCs w:val="22"/>
        </w:rPr>
        <w:footnoteReference w:id="15"/>
      </w:r>
      <w:r w:rsidRPr="00753970">
        <w:rPr>
          <w:rFonts w:ascii="Arial" w:hAnsi="Arial" w:cs="Arial"/>
          <w:sz w:val="22"/>
          <w:szCs w:val="22"/>
        </w:rPr>
        <w:t xml:space="preserve"> municipios de acuerdo con una metodología definida conjuntamente por el Ministerio de Hacienda y Crédito Público, el Departamento Nacional de Planeación –DNP- y la Agencia de Renovación del Territorio-ART</w:t>
      </w:r>
      <w:r w:rsidRPr="00753970">
        <w:rPr>
          <w:rStyle w:val="Refdenotaalpie"/>
          <w:rFonts w:ascii="Arial" w:hAnsi="Arial" w:cs="Arial"/>
          <w:sz w:val="22"/>
          <w:szCs w:val="22"/>
        </w:rPr>
        <w:footnoteReference w:id="16"/>
      </w:r>
    </w:p>
    <w:p w14:paraId="1A082C7A" w14:textId="77777777" w:rsidR="00501387" w:rsidRPr="00753970" w:rsidRDefault="00501387" w:rsidP="00501387">
      <w:pPr>
        <w:pStyle w:val="Prrafodelista"/>
        <w:jc w:val="both"/>
        <w:rPr>
          <w:rFonts w:ascii="Arial" w:hAnsi="Arial" w:cs="Arial"/>
          <w:sz w:val="22"/>
          <w:szCs w:val="22"/>
        </w:rPr>
      </w:pPr>
    </w:p>
    <w:p w14:paraId="469F0BE0" w14:textId="77777777" w:rsidR="00501387" w:rsidRPr="00753970" w:rsidRDefault="00501387" w:rsidP="00501387">
      <w:pPr>
        <w:pStyle w:val="Prrafodelista"/>
        <w:jc w:val="both"/>
        <w:rPr>
          <w:rFonts w:ascii="Arial" w:hAnsi="Arial" w:cs="Arial"/>
          <w:b/>
          <w:bCs/>
          <w:sz w:val="22"/>
          <w:szCs w:val="22"/>
        </w:rPr>
      </w:pPr>
      <w:r w:rsidRPr="00753970">
        <w:rPr>
          <w:rFonts w:ascii="Arial" w:hAnsi="Arial" w:cs="Arial"/>
          <w:b/>
          <w:bCs/>
          <w:sz w:val="22"/>
          <w:szCs w:val="22"/>
        </w:rPr>
        <w:t xml:space="preserve">Articulo 236 Ley 1819 de 2016: </w:t>
      </w:r>
    </w:p>
    <w:p w14:paraId="5E977C1F" w14:textId="77777777" w:rsidR="00501387" w:rsidRPr="00753970" w:rsidRDefault="00501387" w:rsidP="00501387">
      <w:pPr>
        <w:pStyle w:val="Prrafodelista"/>
        <w:jc w:val="both"/>
        <w:rPr>
          <w:rFonts w:ascii="Arial" w:hAnsi="Arial" w:cs="Arial"/>
          <w:sz w:val="22"/>
          <w:szCs w:val="22"/>
        </w:rPr>
      </w:pPr>
    </w:p>
    <w:p w14:paraId="748192BE" w14:textId="77777777" w:rsidR="00501387" w:rsidRPr="00753970" w:rsidRDefault="00501387" w:rsidP="00501387">
      <w:pPr>
        <w:pStyle w:val="Prrafodelista"/>
        <w:jc w:val="both"/>
        <w:rPr>
          <w:rFonts w:ascii="Arial" w:hAnsi="Arial" w:cs="Arial"/>
          <w:i/>
          <w:iCs/>
          <w:sz w:val="22"/>
          <w:szCs w:val="22"/>
          <w:u w:val="single"/>
        </w:rPr>
      </w:pPr>
      <w:r w:rsidRPr="00753970">
        <w:rPr>
          <w:rFonts w:ascii="Arial" w:hAnsi="Arial" w:cs="Arial"/>
          <w:i/>
          <w:iCs/>
          <w:sz w:val="22"/>
          <w:szCs w:val="22"/>
          <w:u w:val="single"/>
        </w:rPr>
        <w:t>6. ZOMAC: son las zonas más afectadas por el conflicto armado. Las ZOMAC están constituidas por el conjunto de municipios que sean considerados como más afectados por el conflicto, definidos para el efecto por el Ministerio de Hacienda, el Departamento Nacional de Planeación y la Agencia de Renovación del Territorio (ART).</w:t>
      </w:r>
    </w:p>
    <w:p w14:paraId="29E768ED" w14:textId="77777777" w:rsidR="00501387" w:rsidRPr="00753970" w:rsidRDefault="00501387" w:rsidP="00501387">
      <w:pPr>
        <w:pStyle w:val="Prrafodelista"/>
        <w:jc w:val="both"/>
        <w:rPr>
          <w:rFonts w:ascii="Arial" w:hAnsi="Arial" w:cs="Arial"/>
          <w:sz w:val="22"/>
          <w:szCs w:val="22"/>
        </w:rPr>
      </w:pPr>
    </w:p>
    <w:p w14:paraId="2DB12723" w14:textId="3982DC38" w:rsidR="00501387" w:rsidRPr="00753970" w:rsidRDefault="00501387" w:rsidP="00501387">
      <w:pPr>
        <w:pStyle w:val="Prrafodelista"/>
        <w:numPr>
          <w:ilvl w:val="0"/>
          <w:numId w:val="29"/>
        </w:numPr>
        <w:spacing w:after="160" w:line="259" w:lineRule="auto"/>
        <w:jc w:val="both"/>
        <w:rPr>
          <w:rFonts w:ascii="Arial" w:hAnsi="Arial" w:cs="Arial"/>
          <w:sz w:val="22"/>
          <w:szCs w:val="22"/>
        </w:rPr>
      </w:pPr>
      <w:r w:rsidRPr="00753970">
        <w:rPr>
          <w:rFonts w:ascii="Arial" w:hAnsi="Arial" w:cs="Arial"/>
          <w:sz w:val="22"/>
          <w:szCs w:val="22"/>
        </w:rPr>
        <w:t>Para su selección fueron consideradas variables que reflejan el grado de incidencia del conflicto y el grado de vulnerabilidad de los municipios ante este fenómeno. Se utilizaron indicadores de debilidad estatal, pobreza y acceso a centros urbanos. De igual forma, fueron considerados los Municipios Priorizados en los Programas de Desarrollo con Enfoque Territorial (PDET) establecidos en el Decreto 893 de 2017.</w:t>
      </w:r>
    </w:p>
    <w:p w14:paraId="732C4470" w14:textId="77777777" w:rsidR="00501387" w:rsidRPr="00753970" w:rsidRDefault="00501387" w:rsidP="00501387">
      <w:pPr>
        <w:pStyle w:val="Prrafodelista"/>
        <w:spacing w:after="160" w:line="259" w:lineRule="auto"/>
        <w:jc w:val="both"/>
        <w:rPr>
          <w:rFonts w:ascii="Arial" w:hAnsi="Arial" w:cs="Arial"/>
          <w:sz w:val="22"/>
          <w:szCs w:val="22"/>
        </w:rPr>
      </w:pPr>
    </w:p>
    <w:p w14:paraId="1707D915" w14:textId="77777777" w:rsidR="00501387" w:rsidRPr="00753970" w:rsidRDefault="00501387" w:rsidP="00501387">
      <w:pPr>
        <w:pStyle w:val="Prrafodelista"/>
        <w:numPr>
          <w:ilvl w:val="0"/>
          <w:numId w:val="29"/>
        </w:numPr>
        <w:spacing w:after="160" w:line="259" w:lineRule="auto"/>
        <w:jc w:val="both"/>
        <w:rPr>
          <w:rFonts w:ascii="Arial" w:hAnsi="Arial" w:cs="Arial"/>
          <w:b/>
          <w:bCs/>
          <w:sz w:val="22"/>
          <w:szCs w:val="22"/>
        </w:rPr>
      </w:pPr>
      <w:r w:rsidRPr="00753970">
        <w:rPr>
          <w:rFonts w:ascii="Arial" w:hAnsi="Arial" w:cs="Arial"/>
          <w:b/>
          <w:bCs/>
          <w:sz w:val="22"/>
          <w:szCs w:val="22"/>
        </w:rPr>
        <w:t>170 municipios PDET (Decreto Ley 893 de 2017- articulo 3)</w:t>
      </w:r>
    </w:p>
    <w:p w14:paraId="231FB0F4" w14:textId="77777777" w:rsidR="00501387" w:rsidRPr="00753970" w:rsidRDefault="00501387" w:rsidP="00501387">
      <w:pPr>
        <w:pStyle w:val="Prrafodelista"/>
        <w:numPr>
          <w:ilvl w:val="0"/>
          <w:numId w:val="29"/>
        </w:numPr>
        <w:spacing w:after="160" w:line="259" w:lineRule="auto"/>
        <w:jc w:val="both"/>
        <w:rPr>
          <w:rFonts w:ascii="Arial" w:hAnsi="Arial" w:cs="Arial"/>
          <w:b/>
          <w:bCs/>
          <w:sz w:val="22"/>
          <w:szCs w:val="22"/>
        </w:rPr>
      </w:pPr>
      <w:r w:rsidRPr="00753970">
        <w:rPr>
          <w:rFonts w:ascii="Arial" w:hAnsi="Arial" w:cs="Arial"/>
          <w:b/>
          <w:bCs/>
          <w:sz w:val="22"/>
          <w:szCs w:val="22"/>
        </w:rPr>
        <w:t>344 municipios ZOMAC (Decreto 1650 del 9 de octubre de 2017)</w:t>
      </w:r>
    </w:p>
    <w:p w14:paraId="11D44E92" w14:textId="77777777" w:rsidR="00501387" w:rsidRPr="00753970" w:rsidRDefault="00501387" w:rsidP="00501387">
      <w:pPr>
        <w:pStyle w:val="Prrafodelista"/>
        <w:numPr>
          <w:ilvl w:val="0"/>
          <w:numId w:val="29"/>
        </w:numPr>
        <w:spacing w:after="160" w:line="259" w:lineRule="auto"/>
        <w:jc w:val="both"/>
        <w:rPr>
          <w:rFonts w:ascii="Arial" w:hAnsi="Arial" w:cs="Arial"/>
          <w:b/>
          <w:bCs/>
          <w:sz w:val="22"/>
          <w:szCs w:val="22"/>
        </w:rPr>
      </w:pPr>
      <w:r w:rsidRPr="00753970">
        <w:rPr>
          <w:rFonts w:ascii="Arial" w:hAnsi="Arial" w:cs="Arial"/>
          <w:b/>
          <w:bCs/>
          <w:sz w:val="22"/>
          <w:szCs w:val="22"/>
        </w:rPr>
        <w:t>Según una publicación del Ministerio de Hacienda, con fecha del 27 de diciembre de 2023:</w:t>
      </w:r>
    </w:p>
    <w:p w14:paraId="18D6E6EC" w14:textId="77777777" w:rsidR="00501387" w:rsidRPr="00753970" w:rsidRDefault="00501387" w:rsidP="00501387">
      <w:pPr>
        <w:pStyle w:val="Prrafodelista"/>
        <w:jc w:val="both"/>
        <w:rPr>
          <w:rFonts w:ascii="Arial" w:hAnsi="Arial" w:cs="Arial"/>
          <w:b/>
          <w:bCs/>
          <w:sz w:val="22"/>
          <w:szCs w:val="22"/>
        </w:rPr>
      </w:pPr>
    </w:p>
    <w:p w14:paraId="0765A1D6" w14:textId="77777777" w:rsidR="00501387" w:rsidRPr="00753970" w:rsidRDefault="00501387" w:rsidP="00501387">
      <w:pPr>
        <w:pStyle w:val="Prrafodelista"/>
        <w:jc w:val="both"/>
        <w:rPr>
          <w:rFonts w:ascii="Arial" w:hAnsi="Arial" w:cs="Arial"/>
          <w:i/>
          <w:iCs/>
          <w:sz w:val="22"/>
          <w:szCs w:val="22"/>
        </w:rPr>
      </w:pPr>
      <w:r w:rsidRPr="00753970">
        <w:rPr>
          <w:rFonts w:ascii="Arial" w:hAnsi="Arial" w:cs="Arial"/>
          <w:sz w:val="22"/>
          <w:szCs w:val="22"/>
        </w:rPr>
        <w:lastRenderedPageBreak/>
        <w:t>“</w:t>
      </w:r>
      <w:r w:rsidRPr="00753970">
        <w:rPr>
          <w:rFonts w:ascii="Arial" w:hAnsi="Arial" w:cs="Arial"/>
          <w:i/>
          <w:iCs/>
          <w:sz w:val="22"/>
          <w:szCs w:val="22"/>
        </w:rPr>
        <w:t>El Consejo Superior de Política Fiscal (CONFIS), encabezado por Min Hacienda y DNP aprueba para el 2024 un billón de pesos, que es el mayor cupo para el mecanismo de Obras por Impuestos desde su implementación en 2018.</w:t>
      </w:r>
    </w:p>
    <w:p w14:paraId="60FE47C3" w14:textId="77777777" w:rsidR="00501387" w:rsidRPr="00753970" w:rsidRDefault="00501387" w:rsidP="00501387">
      <w:pPr>
        <w:pStyle w:val="Prrafodelista"/>
        <w:jc w:val="both"/>
        <w:rPr>
          <w:rFonts w:ascii="Arial" w:hAnsi="Arial" w:cs="Arial"/>
          <w:i/>
          <w:iCs/>
          <w:sz w:val="22"/>
          <w:szCs w:val="22"/>
        </w:rPr>
      </w:pPr>
    </w:p>
    <w:p w14:paraId="1613E673" w14:textId="77777777" w:rsidR="00501387" w:rsidRPr="00753970" w:rsidRDefault="00501387" w:rsidP="00501387">
      <w:pPr>
        <w:pStyle w:val="Prrafodelista"/>
        <w:jc w:val="both"/>
        <w:rPr>
          <w:rFonts w:ascii="Arial" w:hAnsi="Arial" w:cs="Arial"/>
          <w:i/>
          <w:iCs/>
          <w:sz w:val="22"/>
          <w:szCs w:val="22"/>
        </w:rPr>
      </w:pPr>
      <w:r w:rsidRPr="00753970">
        <w:rPr>
          <w:rFonts w:ascii="Arial" w:hAnsi="Arial" w:cs="Arial"/>
          <w:i/>
          <w:iCs/>
          <w:sz w:val="22"/>
          <w:szCs w:val="22"/>
        </w:rPr>
        <w:t>El mecanismo de Obras por Impuestos, coordinado por la Agencia de Renovación del Territorio, logró en el primer año del Gobierno del Cambio el mayor monto de inversión (1.1 billones de pesos) beneficiando a 170 municipios con 157 proyectos y 108 empresas vinculadas.</w:t>
      </w:r>
    </w:p>
    <w:p w14:paraId="147C7EC1" w14:textId="77777777" w:rsidR="00501387" w:rsidRPr="00753970" w:rsidRDefault="00501387" w:rsidP="00501387">
      <w:pPr>
        <w:pStyle w:val="Prrafodelista"/>
        <w:jc w:val="both"/>
        <w:rPr>
          <w:rFonts w:ascii="Arial" w:hAnsi="Arial" w:cs="Arial"/>
          <w:i/>
          <w:iCs/>
          <w:sz w:val="22"/>
          <w:szCs w:val="22"/>
        </w:rPr>
      </w:pPr>
    </w:p>
    <w:p w14:paraId="071775B4" w14:textId="77777777" w:rsidR="00501387" w:rsidRPr="00753970" w:rsidRDefault="00501387" w:rsidP="00501387">
      <w:pPr>
        <w:pStyle w:val="Prrafodelista"/>
        <w:jc w:val="both"/>
        <w:rPr>
          <w:rFonts w:ascii="Arial" w:hAnsi="Arial" w:cs="Arial"/>
          <w:i/>
          <w:iCs/>
          <w:sz w:val="22"/>
          <w:szCs w:val="22"/>
        </w:rPr>
      </w:pPr>
      <w:r w:rsidRPr="00753970">
        <w:rPr>
          <w:rFonts w:ascii="Arial" w:hAnsi="Arial" w:cs="Arial"/>
          <w:i/>
          <w:iCs/>
          <w:sz w:val="22"/>
          <w:szCs w:val="22"/>
        </w:rPr>
        <w:t> El Gobierno del Cambio y el sector privado, articulan esfuerzos</w:t>
      </w:r>
      <w:r w:rsidRPr="00753970">
        <w:rPr>
          <w:rFonts w:ascii="Arial" w:hAnsi="Arial" w:cs="Arial"/>
          <w:i/>
          <w:iCs/>
          <w:sz w:val="22"/>
          <w:szCs w:val="22"/>
        </w:rPr>
        <w:br/>
        <w:t>para llevar proyectos de inversión a los municipios PDET (170) y</w:t>
      </w:r>
      <w:r w:rsidRPr="00753970">
        <w:rPr>
          <w:rFonts w:ascii="Arial" w:hAnsi="Arial" w:cs="Arial"/>
          <w:i/>
          <w:iCs/>
          <w:sz w:val="22"/>
          <w:szCs w:val="22"/>
        </w:rPr>
        <w:br/>
        <w:t>ZOMAC (344).”</w:t>
      </w:r>
      <w:r w:rsidRPr="00753970">
        <w:rPr>
          <w:rStyle w:val="Refdenotaalpie"/>
          <w:rFonts w:ascii="Arial" w:hAnsi="Arial" w:cs="Arial"/>
          <w:i/>
          <w:iCs/>
          <w:sz w:val="22"/>
          <w:szCs w:val="22"/>
        </w:rPr>
        <w:footnoteReference w:id="17"/>
      </w:r>
    </w:p>
    <w:p w14:paraId="643F61BF" w14:textId="77777777" w:rsidR="00501387" w:rsidRPr="00753970" w:rsidRDefault="00501387" w:rsidP="00501387">
      <w:pPr>
        <w:pStyle w:val="Prrafodelista"/>
        <w:jc w:val="both"/>
        <w:rPr>
          <w:rFonts w:ascii="Arial" w:hAnsi="Arial" w:cs="Arial"/>
          <w:b/>
          <w:bCs/>
          <w:sz w:val="22"/>
          <w:szCs w:val="22"/>
        </w:rPr>
      </w:pPr>
    </w:p>
    <w:p w14:paraId="2A0B27B9" w14:textId="77777777" w:rsidR="00501387" w:rsidRPr="00753970" w:rsidRDefault="00501387" w:rsidP="00501387">
      <w:pPr>
        <w:jc w:val="both"/>
        <w:rPr>
          <w:rFonts w:ascii="Arial" w:hAnsi="Arial" w:cs="Arial"/>
          <w:sz w:val="22"/>
          <w:szCs w:val="22"/>
        </w:rPr>
      </w:pPr>
      <w:r w:rsidRPr="00753970">
        <w:rPr>
          <w:rFonts w:ascii="Arial" w:hAnsi="Arial" w:cs="Arial"/>
          <w:sz w:val="22"/>
          <w:szCs w:val="22"/>
        </w:rPr>
        <w:t>Es decir, a la fecha no hay una modificación de los municipios PDET y ZOMAC, de acuerdo con la última medición IICA.</w:t>
      </w:r>
    </w:p>
    <w:p w14:paraId="01377857" w14:textId="77777777" w:rsidR="00501387" w:rsidRPr="00753970" w:rsidRDefault="00501387" w:rsidP="00501387">
      <w:pPr>
        <w:jc w:val="both"/>
        <w:rPr>
          <w:rFonts w:ascii="Arial" w:hAnsi="Arial" w:cs="Arial"/>
          <w:sz w:val="22"/>
          <w:szCs w:val="22"/>
        </w:rPr>
      </w:pPr>
    </w:p>
    <w:p w14:paraId="08FFB9EE" w14:textId="77777777" w:rsidR="00501387" w:rsidRPr="00753970" w:rsidRDefault="00501387" w:rsidP="00501387">
      <w:pPr>
        <w:jc w:val="both"/>
        <w:rPr>
          <w:rFonts w:ascii="Arial" w:hAnsi="Arial" w:cs="Arial"/>
          <w:b/>
          <w:bCs/>
          <w:sz w:val="22"/>
          <w:szCs w:val="22"/>
          <w:u w:val="single"/>
        </w:rPr>
      </w:pPr>
      <w:r w:rsidRPr="00753970">
        <w:rPr>
          <w:rFonts w:ascii="Arial" w:hAnsi="Arial" w:cs="Arial"/>
          <w:b/>
          <w:bCs/>
          <w:sz w:val="22"/>
          <w:szCs w:val="22"/>
          <w:u w:val="single"/>
        </w:rPr>
        <w:t>En el año 2015, en el DNP se diseñó y calculó el índice de incidencia del conflicto armado (IICA), con el objetivo de ordenar los municipios colombianos según su afectación por conflicto en el período 2002-2013. Posteriormente, se hizo la actualización del índice, incluyendo los años 2014 a 2016.</w:t>
      </w:r>
    </w:p>
    <w:p w14:paraId="35A857C9" w14:textId="77777777" w:rsidR="00501387" w:rsidRPr="00753970" w:rsidRDefault="00501387" w:rsidP="00501387">
      <w:pPr>
        <w:jc w:val="both"/>
        <w:rPr>
          <w:rFonts w:ascii="Arial" w:hAnsi="Arial" w:cs="Arial"/>
          <w:b/>
          <w:bCs/>
          <w:sz w:val="22"/>
          <w:szCs w:val="22"/>
          <w:u w:val="single"/>
        </w:rPr>
      </w:pPr>
    </w:p>
    <w:p w14:paraId="558C8B25" w14:textId="34069FCF" w:rsidR="00501387" w:rsidRPr="00753970" w:rsidRDefault="00501387" w:rsidP="00501387">
      <w:pPr>
        <w:jc w:val="both"/>
        <w:rPr>
          <w:rFonts w:ascii="Arial" w:hAnsi="Arial" w:cs="Arial"/>
          <w:b/>
          <w:bCs/>
          <w:sz w:val="22"/>
          <w:szCs w:val="22"/>
          <w:u w:val="single"/>
        </w:rPr>
      </w:pPr>
      <w:r w:rsidRPr="00753970">
        <w:rPr>
          <w:rFonts w:ascii="Arial" w:hAnsi="Arial" w:cs="Arial"/>
          <w:b/>
          <w:bCs/>
          <w:sz w:val="22"/>
          <w:szCs w:val="22"/>
          <w:u w:val="single"/>
        </w:rPr>
        <w:t>Actualizar el Índice de Incidencia del Conflicto Armado (IICA) permite la clasificación de municipios según su afectación, la última fue para</w:t>
      </w:r>
      <w:r w:rsidR="008E3126" w:rsidRPr="00753970">
        <w:rPr>
          <w:rFonts w:ascii="Arial" w:hAnsi="Arial" w:cs="Arial"/>
          <w:b/>
          <w:bCs/>
          <w:sz w:val="22"/>
          <w:szCs w:val="22"/>
          <w:u w:val="single"/>
        </w:rPr>
        <w:t xml:space="preserve"> el</w:t>
      </w:r>
      <w:r w:rsidRPr="00753970">
        <w:rPr>
          <w:rFonts w:ascii="Arial" w:hAnsi="Arial" w:cs="Arial"/>
          <w:b/>
          <w:bCs/>
          <w:sz w:val="22"/>
          <w:szCs w:val="22"/>
          <w:u w:val="single"/>
        </w:rPr>
        <w:t xml:space="preserve"> periodo 2017- 2021</w:t>
      </w:r>
      <w:r w:rsidRPr="00753970">
        <w:rPr>
          <w:rStyle w:val="Refdenotaalpie"/>
          <w:rFonts w:ascii="Arial" w:hAnsi="Arial" w:cs="Arial"/>
          <w:b/>
          <w:bCs/>
          <w:sz w:val="22"/>
          <w:szCs w:val="22"/>
          <w:u w:val="single"/>
        </w:rPr>
        <w:footnoteReference w:id="18"/>
      </w:r>
    </w:p>
    <w:p w14:paraId="0BC2E050" w14:textId="77777777" w:rsidR="00501387" w:rsidRPr="00753970" w:rsidRDefault="00501387" w:rsidP="00501387">
      <w:pPr>
        <w:jc w:val="both"/>
        <w:rPr>
          <w:rFonts w:ascii="Arial" w:hAnsi="Arial" w:cs="Arial"/>
          <w:b/>
          <w:bCs/>
          <w:sz w:val="22"/>
          <w:szCs w:val="22"/>
          <w:u w:val="single"/>
        </w:rPr>
      </w:pPr>
    </w:p>
    <w:p w14:paraId="4E2416AF" w14:textId="77777777" w:rsidR="00501387" w:rsidRPr="00753970" w:rsidRDefault="00501387" w:rsidP="00501387">
      <w:pPr>
        <w:jc w:val="both"/>
        <w:rPr>
          <w:rFonts w:ascii="Arial" w:hAnsi="Arial" w:cs="Arial"/>
          <w:i/>
          <w:iCs/>
          <w:sz w:val="22"/>
          <w:szCs w:val="22"/>
        </w:rPr>
      </w:pPr>
      <w:r w:rsidRPr="00753970">
        <w:rPr>
          <w:rFonts w:ascii="Arial" w:hAnsi="Arial" w:cs="Arial"/>
          <w:b/>
          <w:bCs/>
          <w:sz w:val="22"/>
          <w:szCs w:val="22"/>
        </w:rPr>
        <w:t xml:space="preserve">Por ejemplo: </w:t>
      </w:r>
      <w:r w:rsidRPr="00753970">
        <w:rPr>
          <w:rFonts w:ascii="Arial" w:hAnsi="Arial" w:cs="Arial"/>
          <w:b/>
          <w:bCs/>
          <w:i/>
          <w:iCs/>
          <w:sz w:val="22"/>
          <w:szCs w:val="22"/>
        </w:rPr>
        <w:t>“</w:t>
      </w:r>
      <w:r w:rsidRPr="00753970">
        <w:rPr>
          <w:rFonts w:ascii="Arial" w:hAnsi="Arial" w:cs="Arial"/>
          <w:i/>
          <w:iCs/>
          <w:sz w:val="22"/>
          <w:szCs w:val="22"/>
        </w:rPr>
        <w:t>La medición del IICA adelantada para el período 2017-2021 refleja que el conflicto armado en Colombia ha experimentado una marcada volatilidad en estos años, observada a partir del número de municipios con afectación alta y muy alta, que pasó de 149 en el año 2017 a 139 en el año 2021, como se muestra en la figura 4-1, lo que representa una caída del 6,7%.”</w:t>
      </w:r>
    </w:p>
    <w:p w14:paraId="170574DB" w14:textId="77777777" w:rsidR="00501387" w:rsidRPr="00753970" w:rsidRDefault="00501387" w:rsidP="00501387">
      <w:pPr>
        <w:jc w:val="both"/>
        <w:rPr>
          <w:rFonts w:ascii="Arial" w:hAnsi="Arial" w:cs="Arial"/>
          <w:b/>
          <w:bCs/>
          <w:sz w:val="22"/>
          <w:szCs w:val="22"/>
          <w:u w:val="single"/>
        </w:rPr>
      </w:pPr>
    </w:p>
    <w:p w14:paraId="59870533" w14:textId="77777777" w:rsidR="00501387" w:rsidRPr="00753970" w:rsidRDefault="00501387" w:rsidP="00753970">
      <w:pPr>
        <w:jc w:val="center"/>
        <w:rPr>
          <w:rFonts w:ascii="Arial" w:hAnsi="Arial" w:cs="Arial"/>
          <w:b/>
          <w:bCs/>
          <w:sz w:val="22"/>
          <w:szCs w:val="22"/>
          <w:u w:val="single"/>
        </w:rPr>
      </w:pPr>
      <w:r w:rsidRPr="00753970">
        <w:rPr>
          <w:rFonts w:ascii="Arial" w:hAnsi="Arial" w:cs="Arial"/>
          <w:noProof/>
          <w:sz w:val="22"/>
          <w:szCs w:val="22"/>
          <w:lang w:eastAsia="es-CO"/>
        </w:rPr>
        <w:drawing>
          <wp:inline distT="0" distB="0" distL="0" distR="0" wp14:anchorId="31FD0EEC" wp14:editId="59AD35C0">
            <wp:extent cx="4143375" cy="2129606"/>
            <wp:effectExtent l="0" t="0" r="0" b="4445"/>
            <wp:docPr id="1290390857"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90857" name="Imagen 1" descr="Interfaz de usuario gráfica&#10;&#10;Descripción generada automáticamente"/>
                    <pic:cNvPicPr/>
                  </pic:nvPicPr>
                  <pic:blipFill rotWithShape="1">
                    <a:blip r:embed="rId26"/>
                    <a:srcRect l="44014" t="31593" r="17562" b="30936"/>
                    <a:stretch/>
                  </pic:blipFill>
                  <pic:spPr bwMode="auto">
                    <a:xfrm>
                      <a:off x="0" y="0"/>
                      <a:ext cx="4193008" cy="2155116"/>
                    </a:xfrm>
                    <a:prstGeom prst="rect">
                      <a:avLst/>
                    </a:prstGeom>
                    <a:ln>
                      <a:noFill/>
                    </a:ln>
                    <a:extLst>
                      <a:ext uri="{53640926-AAD7-44D8-BBD7-CCE9431645EC}">
                        <a14:shadowObscured xmlns:a14="http://schemas.microsoft.com/office/drawing/2010/main"/>
                      </a:ext>
                    </a:extLst>
                  </pic:spPr>
                </pic:pic>
              </a:graphicData>
            </a:graphic>
          </wp:inline>
        </w:drawing>
      </w:r>
    </w:p>
    <w:p w14:paraId="5FA564C2" w14:textId="0650388D" w:rsidR="00BC1EEB" w:rsidRDefault="00BC1EEB" w:rsidP="00BC1EEB">
      <w:pPr>
        <w:spacing w:after="160" w:line="259" w:lineRule="auto"/>
        <w:jc w:val="both"/>
        <w:rPr>
          <w:rFonts w:ascii="Arial" w:hAnsi="Arial" w:cs="Arial"/>
          <w:sz w:val="22"/>
          <w:szCs w:val="22"/>
        </w:rPr>
      </w:pPr>
      <w:r w:rsidRPr="00753970">
        <w:rPr>
          <w:rFonts w:ascii="Arial" w:hAnsi="Arial" w:cs="Arial"/>
          <w:sz w:val="22"/>
          <w:szCs w:val="22"/>
        </w:rPr>
        <w:lastRenderedPageBreak/>
        <w:t>Por lo anterior, se hace necesaria la actualización de los municipios</w:t>
      </w:r>
      <w:r w:rsidR="008E3126" w:rsidRPr="00753970">
        <w:rPr>
          <w:rFonts w:ascii="Arial" w:hAnsi="Arial" w:cs="Arial"/>
          <w:sz w:val="22"/>
          <w:szCs w:val="22"/>
        </w:rPr>
        <w:t xml:space="preserve"> afectados</w:t>
      </w:r>
      <w:r w:rsidRPr="00753970">
        <w:rPr>
          <w:rFonts w:ascii="Arial" w:hAnsi="Arial" w:cs="Arial"/>
          <w:sz w:val="22"/>
          <w:szCs w:val="22"/>
        </w:rPr>
        <w:t xml:space="preserve"> con el objetivo de llevar la oferta institucional a éstos y permitir que las obras por </w:t>
      </w:r>
      <w:r w:rsidR="00D41E9C" w:rsidRPr="00753970">
        <w:rPr>
          <w:rFonts w:ascii="Arial" w:hAnsi="Arial" w:cs="Arial"/>
          <w:sz w:val="22"/>
          <w:szCs w:val="22"/>
        </w:rPr>
        <w:t>impuestos</w:t>
      </w:r>
      <w:r w:rsidRPr="00753970">
        <w:rPr>
          <w:rFonts w:ascii="Arial" w:hAnsi="Arial" w:cs="Arial"/>
          <w:sz w:val="22"/>
          <w:szCs w:val="22"/>
        </w:rPr>
        <w:t xml:space="preserve"> financien la ejecución de proyectos para el desarrollo y trascendencia social para combatir la pobreza multidimensional dentro de las ZOMAC y los municipios PDET. </w:t>
      </w:r>
    </w:p>
    <w:p w14:paraId="4E962189" w14:textId="709153F7" w:rsidR="006C55FE" w:rsidRDefault="006C55FE" w:rsidP="00BC1EEB">
      <w:pPr>
        <w:spacing w:after="160" w:line="259" w:lineRule="auto"/>
        <w:jc w:val="both"/>
        <w:rPr>
          <w:rFonts w:ascii="Arial" w:hAnsi="Arial" w:cs="Arial"/>
          <w:sz w:val="22"/>
          <w:szCs w:val="22"/>
        </w:rPr>
      </w:pPr>
    </w:p>
    <w:p w14:paraId="022644E3" w14:textId="63F4B695" w:rsidR="006C55FE" w:rsidRPr="006C55FE" w:rsidRDefault="006C55FE" w:rsidP="006C55FE">
      <w:pPr>
        <w:pStyle w:val="Prrafodelista"/>
        <w:numPr>
          <w:ilvl w:val="0"/>
          <w:numId w:val="13"/>
        </w:numPr>
        <w:pBdr>
          <w:top w:val="nil"/>
          <w:left w:val="nil"/>
          <w:bottom w:val="nil"/>
          <w:right w:val="nil"/>
          <w:between w:val="nil"/>
        </w:pBdr>
        <w:jc w:val="both"/>
        <w:rPr>
          <w:rFonts w:ascii="Arial" w:eastAsia="Arial" w:hAnsi="Arial" w:cs="Arial"/>
          <w:b/>
          <w:sz w:val="22"/>
          <w:szCs w:val="22"/>
        </w:rPr>
      </w:pPr>
      <w:r w:rsidRPr="006C55FE">
        <w:rPr>
          <w:rFonts w:ascii="Arial" w:eastAsia="Arial" w:hAnsi="Arial" w:cs="Arial"/>
          <w:b/>
          <w:sz w:val="22"/>
          <w:szCs w:val="22"/>
        </w:rPr>
        <w:t>CONFLICTO DE INTERÉS</w:t>
      </w:r>
    </w:p>
    <w:p w14:paraId="112D77DB" w14:textId="77777777" w:rsidR="006C55FE" w:rsidRPr="00753970" w:rsidRDefault="006C55FE" w:rsidP="006C55FE">
      <w:pPr>
        <w:pBdr>
          <w:top w:val="nil"/>
          <w:left w:val="nil"/>
          <w:bottom w:val="nil"/>
          <w:right w:val="nil"/>
          <w:between w:val="nil"/>
        </w:pBdr>
        <w:ind w:left="720"/>
        <w:jc w:val="both"/>
        <w:rPr>
          <w:rFonts w:ascii="Arial" w:eastAsia="Arial" w:hAnsi="Arial" w:cs="Arial"/>
          <w:b/>
          <w:sz w:val="22"/>
          <w:szCs w:val="22"/>
        </w:rPr>
      </w:pPr>
    </w:p>
    <w:p w14:paraId="185BD9AA" w14:textId="77777777" w:rsidR="006C55FE" w:rsidRPr="00753970" w:rsidRDefault="006C55FE" w:rsidP="006C55FE">
      <w:pPr>
        <w:jc w:val="both"/>
        <w:rPr>
          <w:rFonts w:ascii="Arial" w:eastAsia="Arial" w:hAnsi="Arial" w:cs="Arial"/>
          <w:sz w:val="22"/>
          <w:szCs w:val="22"/>
        </w:rPr>
      </w:pPr>
      <w:r w:rsidRPr="00753970">
        <w:rPr>
          <w:rFonts w:ascii="Arial" w:eastAsia="Arial" w:hAnsi="Arial" w:cs="Arial"/>
          <w:sz w:val="22"/>
          <w:szCs w:val="22"/>
        </w:rPr>
        <w:t>De acuerdo con la ley 2003 del 2019 se entiende que hay conflicto de interés cuando recaiga sobre el congresista o sus parientes en grados de ley beneficios, entendidos como privilegios y que aquellos se configuren de forma actual, directa y particular.</w:t>
      </w:r>
    </w:p>
    <w:p w14:paraId="16BA15B8" w14:textId="77777777" w:rsidR="006C55FE" w:rsidRPr="00753970" w:rsidRDefault="006C55FE" w:rsidP="006C55FE">
      <w:pPr>
        <w:jc w:val="both"/>
        <w:rPr>
          <w:rFonts w:ascii="Arial" w:eastAsia="Arial" w:hAnsi="Arial" w:cs="Arial"/>
          <w:sz w:val="22"/>
          <w:szCs w:val="22"/>
        </w:rPr>
      </w:pPr>
    </w:p>
    <w:p w14:paraId="7BDFE7D7" w14:textId="77777777" w:rsidR="006C55FE" w:rsidRPr="00753970" w:rsidRDefault="006C55FE" w:rsidP="006C55FE">
      <w:pPr>
        <w:jc w:val="both"/>
        <w:rPr>
          <w:rFonts w:ascii="Arial" w:eastAsia="Arial" w:hAnsi="Arial" w:cs="Arial"/>
          <w:sz w:val="22"/>
          <w:szCs w:val="22"/>
        </w:rPr>
      </w:pPr>
      <w:r w:rsidRPr="00753970">
        <w:rPr>
          <w:rFonts w:ascii="Arial" w:eastAsia="Arial" w:hAnsi="Arial" w:cs="Arial"/>
          <w:sz w:val="22"/>
          <w:szCs w:val="22"/>
        </w:rPr>
        <w:t>La presente iniciativa contiene disposiciones de derecho público y de derechos territorial que no impacta inicialmente a personas naturales o jurídicas de derecho privado. La única posible causa de conflicto se configuraría sobre el artículo 3 si fuesen propietarios de empresa beneficiaria siempre que está esté ubica-da dentro de los territorios de los nuevos ZOMAC.</w:t>
      </w:r>
    </w:p>
    <w:p w14:paraId="124F2AB6" w14:textId="77777777" w:rsidR="006C55FE" w:rsidRDefault="006C55FE" w:rsidP="00BC1EEB">
      <w:pPr>
        <w:spacing w:after="160" w:line="259" w:lineRule="auto"/>
        <w:jc w:val="both"/>
        <w:rPr>
          <w:rFonts w:ascii="Arial" w:hAnsi="Arial" w:cs="Arial"/>
          <w:sz w:val="22"/>
          <w:szCs w:val="22"/>
        </w:rPr>
      </w:pPr>
    </w:p>
    <w:p w14:paraId="194D42D7" w14:textId="0AE5021D" w:rsidR="009B3B6B" w:rsidRDefault="00461F9E" w:rsidP="006C55FE">
      <w:pPr>
        <w:pStyle w:val="Prrafodelista"/>
        <w:numPr>
          <w:ilvl w:val="0"/>
          <w:numId w:val="13"/>
        </w:numPr>
        <w:pBdr>
          <w:top w:val="nil"/>
          <w:left w:val="nil"/>
          <w:bottom w:val="nil"/>
          <w:right w:val="nil"/>
          <w:between w:val="nil"/>
        </w:pBdr>
        <w:jc w:val="both"/>
        <w:rPr>
          <w:rFonts w:ascii="Arial" w:eastAsia="Arial" w:hAnsi="Arial" w:cs="Arial"/>
          <w:b/>
          <w:sz w:val="22"/>
          <w:szCs w:val="22"/>
        </w:rPr>
      </w:pPr>
      <w:r w:rsidRPr="00753970">
        <w:rPr>
          <w:rFonts w:ascii="Arial" w:eastAsia="Arial" w:hAnsi="Arial" w:cs="Arial"/>
          <w:b/>
          <w:sz w:val="22"/>
          <w:szCs w:val="22"/>
        </w:rPr>
        <w:t>PLIEGO DE MODIFICACIONES</w:t>
      </w:r>
    </w:p>
    <w:p w14:paraId="0E8ED826" w14:textId="77777777" w:rsidR="00753970" w:rsidRPr="00753970" w:rsidRDefault="00753970" w:rsidP="00753970">
      <w:pPr>
        <w:pStyle w:val="Prrafodelista"/>
        <w:pBdr>
          <w:top w:val="nil"/>
          <w:left w:val="nil"/>
          <w:bottom w:val="nil"/>
          <w:right w:val="nil"/>
          <w:between w:val="nil"/>
        </w:pBdr>
        <w:ind w:left="1080"/>
        <w:jc w:val="both"/>
        <w:rPr>
          <w:rFonts w:ascii="Arial" w:eastAsia="Arial" w:hAnsi="Arial" w:cs="Arial"/>
          <w:b/>
          <w:sz w:val="22"/>
          <w:szCs w:val="22"/>
        </w:rPr>
      </w:pPr>
    </w:p>
    <w:p w14:paraId="4C1ECCED" w14:textId="75E4191F" w:rsidR="009B3B6B" w:rsidRPr="00753970" w:rsidRDefault="009B3B6B">
      <w:pPr>
        <w:jc w:val="both"/>
        <w:rPr>
          <w:rFonts w:ascii="Arial" w:eastAsia="Arial" w:hAnsi="Arial" w:cs="Arial"/>
          <w:sz w:val="22"/>
          <w:szCs w:val="22"/>
        </w:rPr>
      </w:pPr>
    </w:p>
    <w:tbl>
      <w:tblPr>
        <w:tblStyle w:val="Tablaconcuadrcula"/>
        <w:tblW w:w="5000" w:type="pct"/>
        <w:tblLook w:val="04A0" w:firstRow="1" w:lastRow="0" w:firstColumn="1" w:lastColumn="0" w:noHBand="0" w:noVBand="1"/>
      </w:tblPr>
      <w:tblGrid>
        <w:gridCol w:w="2912"/>
        <w:gridCol w:w="2958"/>
        <w:gridCol w:w="2958"/>
      </w:tblGrid>
      <w:tr w:rsidR="00B8781A" w:rsidRPr="00753970" w14:paraId="1F191D49" w14:textId="0125AB4C" w:rsidTr="00B8781A">
        <w:tc>
          <w:tcPr>
            <w:tcW w:w="1649" w:type="pct"/>
          </w:tcPr>
          <w:p w14:paraId="4361BB05" w14:textId="77777777" w:rsidR="00B8781A" w:rsidRPr="00753970" w:rsidRDefault="00B8781A" w:rsidP="00A362B8">
            <w:pPr>
              <w:jc w:val="center"/>
              <w:rPr>
                <w:rFonts w:ascii="Arial" w:hAnsi="Arial" w:cs="Arial"/>
                <w:b/>
                <w:sz w:val="22"/>
                <w:szCs w:val="22"/>
              </w:rPr>
            </w:pPr>
            <w:r w:rsidRPr="00753970">
              <w:rPr>
                <w:rFonts w:ascii="Arial" w:hAnsi="Arial" w:cs="Arial"/>
                <w:b/>
                <w:sz w:val="22"/>
                <w:szCs w:val="22"/>
              </w:rPr>
              <w:t>TEXTO RADICADO</w:t>
            </w:r>
          </w:p>
        </w:tc>
        <w:tc>
          <w:tcPr>
            <w:tcW w:w="1675" w:type="pct"/>
          </w:tcPr>
          <w:p w14:paraId="17508B0E" w14:textId="77777777" w:rsidR="00B8781A" w:rsidRPr="00753970" w:rsidRDefault="00B8781A" w:rsidP="00A362B8">
            <w:pPr>
              <w:jc w:val="center"/>
              <w:rPr>
                <w:rFonts w:ascii="Arial" w:hAnsi="Arial" w:cs="Arial"/>
                <w:b/>
                <w:sz w:val="22"/>
                <w:szCs w:val="22"/>
              </w:rPr>
            </w:pPr>
            <w:r w:rsidRPr="00753970">
              <w:rPr>
                <w:rFonts w:ascii="Arial" w:hAnsi="Arial" w:cs="Arial"/>
                <w:b/>
                <w:sz w:val="22"/>
                <w:szCs w:val="22"/>
              </w:rPr>
              <w:t>TEXTO PROPUESTO PARA PRIMER DEBATE</w:t>
            </w:r>
          </w:p>
          <w:p w14:paraId="07F36292" w14:textId="77777777" w:rsidR="00B8781A" w:rsidRPr="00753970" w:rsidRDefault="00B8781A" w:rsidP="00A362B8">
            <w:pPr>
              <w:jc w:val="center"/>
              <w:rPr>
                <w:rFonts w:ascii="Arial" w:hAnsi="Arial" w:cs="Arial"/>
                <w:b/>
                <w:sz w:val="22"/>
                <w:szCs w:val="22"/>
              </w:rPr>
            </w:pPr>
          </w:p>
        </w:tc>
        <w:tc>
          <w:tcPr>
            <w:tcW w:w="1675" w:type="pct"/>
          </w:tcPr>
          <w:p w14:paraId="1D2934E4" w14:textId="58A694E8" w:rsidR="00B8781A" w:rsidRPr="00753970" w:rsidRDefault="00B8781A" w:rsidP="00A362B8">
            <w:pPr>
              <w:jc w:val="center"/>
              <w:rPr>
                <w:rFonts w:ascii="Arial" w:hAnsi="Arial" w:cs="Arial"/>
                <w:b/>
                <w:sz w:val="22"/>
                <w:szCs w:val="22"/>
              </w:rPr>
            </w:pPr>
            <w:r w:rsidRPr="00753970">
              <w:rPr>
                <w:rFonts w:ascii="Arial" w:hAnsi="Arial" w:cs="Arial"/>
                <w:b/>
                <w:sz w:val="22"/>
                <w:szCs w:val="22"/>
              </w:rPr>
              <w:t>DESCRIPCIÓN DE LA MODIFICACIÓN</w:t>
            </w:r>
          </w:p>
        </w:tc>
      </w:tr>
      <w:tr w:rsidR="00B8781A" w:rsidRPr="00753970" w14:paraId="2398E599" w14:textId="50DEBDBC" w:rsidTr="00B8781A">
        <w:tc>
          <w:tcPr>
            <w:tcW w:w="1649" w:type="pct"/>
          </w:tcPr>
          <w:p w14:paraId="21852D5F" w14:textId="77777777" w:rsidR="00B8781A" w:rsidRPr="00753970" w:rsidRDefault="00B8781A" w:rsidP="00A362B8">
            <w:pPr>
              <w:jc w:val="both"/>
              <w:rPr>
                <w:rFonts w:ascii="Arial" w:hAnsi="Arial" w:cs="Arial"/>
                <w:b/>
                <w:i/>
                <w:iCs/>
                <w:sz w:val="22"/>
                <w:szCs w:val="22"/>
              </w:rPr>
            </w:pPr>
            <w:r w:rsidRPr="00753970">
              <w:rPr>
                <w:rFonts w:ascii="Arial" w:hAnsi="Arial" w:cs="Arial"/>
                <w:b/>
                <w:i/>
                <w:iCs/>
                <w:sz w:val="22"/>
                <w:szCs w:val="22"/>
              </w:rPr>
              <w:t>“Por medio de la cual se establecen, definen y priorizan nuevos municipios como Zonas más afectadas por el conflicto armado ZOMAC, definidos por el Decreto 1650 de 2017, en la implementación del Acuerdo de Paz y se dictan otras disposiciones”</w:t>
            </w:r>
          </w:p>
          <w:p w14:paraId="0D2A63AA" w14:textId="77777777" w:rsidR="00B8781A" w:rsidRPr="00753970" w:rsidRDefault="00B8781A" w:rsidP="00A362B8">
            <w:pPr>
              <w:jc w:val="both"/>
              <w:rPr>
                <w:rFonts w:ascii="Arial" w:hAnsi="Arial" w:cs="Arial"/>
                <w:b/>
                <w:sz w:val="22"/>
                <w:szCs w:val="22"/>
              </w:rPr>
            </w:pPr>
          </w:p>
        </w:tc>
        <w:tc>
          <w:tcPr>
            <w:tcW w:w="1675" w:type="pct"/>
          </w:tcPr>
          <w:p w14:paraId="2E3E358B" w14:textId="374EDD54" w:rsidR="00B8781A" w:rsidRPr="00753970" w:rsidRDefault="00B25805" w:rsidP="00A362B8">
            <w:pPr>
              <w:jc w:val="both"/>
              <w:rPr>
                <w:rFonts w:ascii="Arial" w:hAnsi="Arial" w:cs="Arial"/>
                <w:b/>
                <w:i/>
                <w:sz w:val="22"/>
                <w:szCs w:val="22"/>
                <w:u w:val="single"/>
              </w:rPr>
            </w:pPr>
            <w:r w:rsidRPr="00753970">
              <w:rPr>
                <w:rFonts w:ascii="Arial" w:hAnsi="Arial" w:cs="Arial"/>
                <w:b/>
                <w:i/>
                <w:sz w:val="22"/>
                <w:szCs w:val="22"/>
                <w:u w:val="single"/>
              </w:rPr>
              <w:t>“Por medio del cual se ordena al Gobierno Nacional a realizar la actualización para el aumento de municipios como Zonas más afectadas por el conflicto armado ZOMAC, definidos por el Decreto 1650 de 2017, en la implementación del Acuerdo de Paz y se dictan otras disposiciones”</w:t>
            </w:r>
          </w:p>
        </w:tc>
        <w:tc>
          <w:tcPr>
            <w:tcW w:w="1675" w:type="pct"/>
          </w:tcPr>
          <w:p w14:paraId="0C21AF67" w14:textId="59D6E9F8" w:rsidR="00B8781A" w:rsidRPr="00753970" w:rsidRDefault="008626B3" w:rsidP="00A362B8">
            <w:pPr>
              <w:jc w:val="both"/>
              <w:rPr>
                <w:rFonts w:ascii="Arial" w:hAnsi="Arial" w:cs="Arial"/>
                <w:bCs/>
                <w:iCs/>
                <w:sz w:val="22"/>
                <w:szCs w:val="22"/>
              </w:rPr>
            </w:pPr>
            <w:r w:rsidRPr="00753970">
              <w:rPr>
                <w:rFonts w:ascii="Arial" w:hAnsi="Arial" w:cs="Arial"/>
                <w:bCs/>
                <w:iCs/>
                <w:sz w:val="22"/>
                <w:szCs w:val="22"/>
              </w:rPr>
              <w:t xml:space="preserve">La propuesta de modificación tiene como objetivo </w:t>
            </w:r>
            <w:r w:rsidR="00D33CB2" w:rsidRPr="00753970">
              <w:rPr>
                <w:rFonts w:ascii="Arial" w:hAnsi="Arial" w:cs="Arial"/>
                <w:bCs/>
                <w:iCs/>
                <w:sz w:val="22"/>
                <w:szCs w:val="22"/>
              </w:rPr>
              <w:t>ordenar al Gobierno Nacional la actualización de</w:t>
            </w:r>
            <w:r w:rsidRPr="00753970">
              <w:rPr>
                <w:rFonts w:ascii="Arial" w:hAnsi="Arial" w:cs="Arial"/>
                <w:bCs/>
                <w:iCs/>
                <w:sz w:val="22"/>
                <w:szCs w:val="22"/>
              </w:rPr>
              <w:t xml:space="preserve"> los municipios, adaptándolos a una nueva visión que se alinea con las necesidades y realidades actuales. Además, conforme a los criterios establecidos en el articulado, se prevé un incremento en el número de municipios. Estos criterios se basan en factores clave como la densidad poblacional, el desarrollo económico, y la capacidad administrativa, lo que permitirá una mejor distribución de recursos y una mayor autonomía en la gestión local.</w:t>
            </w:r>
          </w:p>
        </w:tc>
      </w:tr>
      <w:tr w:rsidR="00B8781A" w:rsidRPr="00753970" w14:paraId="60407586" w14:textId="0352B2FA" w:rsidTr="00B8781A">
        <w:tc>
          <w:tcPr>
            <w:tcW w:w="1649" w:type="pct"/>
          </w:tcPr>
          <w:p w14:paraId="3BACD8BA" w14:textId="77777777" w:rsidR="00B8781A" w:rsidRPr="00753970" w:rsidRDefault="00B8781A" w:rsidP="00A362B8">
            <w:pPr>
              <w:jc w:val="both"/>
              <w:rPr>
                <w:rFonts w:ascii="Arial" w:hAnsi="Arial" w:cs="Arial"/>
                <w:sz w:val="22"/>
                <w:szCs w:val="22"/>
              </w:rPr>
            </w:pPr>
            <w:r w:rsidRPr="00753970">
              <w:rPr>
                <w:rFonts w:ascii="Arial" w:hAnsi="Arial" w:cs="Arial"/>
                <w:b/>
                <w:sz w:val="22"/>
                <w:szCs w:val="22"/>
              </w:rPr>
              <w:t xml:space="preserve">ARTICULO 1°. OBJETO. </w:t>
            </w:r>
            <w:r w:rsidRPr="00753970">
              <w:rPr>
                <w:rFonts w:ascii="Arial" w:hAnsi="Arial" w:cs="Arial"/>
                <w:sz w:val="22"/>
                <w:szCs w:val="22"/>
              </w:rPr>
              <w:t xml:space="preserve">Esta Ley tiene como objeto </w:t>
            </w:r>
            <w:r w:rsidRPr="00753970">
              <w:rPr>
                <w:rFonts w:ascii="Arial" w:hAnsi="Arial" w:cs="Arial"/>
                <w:strike/>
                <w:sz w:val="22"/>
                <w:szCs w:val="22"/>
              </w:rPr>
              <w:lastRenderedPageBreak/>
              <w:t>definir una nueva priorización y adición de nuevos</w:t>
            </w:r>
            <w:r w:rsidRPr="00753970">
              <w:rPr>
                <w:rFonts w:ascii="Arial" w:hAnsi="Arial" w:cs="Arial"/>
                <w:sz w:val="22"/>
                <w:szCs w:val="22"/>
              </w:rPr>
              <w:t xml:space="preserve"> municipios como Zonas más afectadas por el conflicto armado ZOMAC</w:t>
            </w:r>
            <w:r w:rsidRPr="00753970">
              <w:rPr>
                <w:rFonts w:ascii="Arial" w:hAnsi="Arial" w:cs="Arial"/>
                <w:i/>
                <w:iCs/>
                <w:sz w:val="22"/>
                <w:szCs w:val="22"/>
              </w:rPr>
              <w:t xml:space="preserve">, </w:t>
            </w:r>
            <w:r w:rsidRPr="00753970">
              <w:rPr>
                <w:rFonts w:ascii="Arial" w:hAnsi="Arial" w:cs="Arial"/>
                <w:strike/>
                <w:sz w:val="22"/>
                <w:szCs w:val="22"/>
              </w:rPr>
              <w:t>ratificándose lo previsto en el Acuerdo Final, que recoge todos y cada uno de los acuerdos alcanzados en desarrollo de la agenda del Acuerdo General suscrito en La Habana en agosto de 2012. Para ello, se adiciona y modifican disposiciones contenidas</w:t>
            </w:r>
            <w:r w:rsidRPr="00753970">
              <w:rPr>
                <w:rFonts w:ascii="Arial" w:hAnsi="Arial" w:cs="Arial"/>
                <w:sz w:val="22"/>
                <w:szCs w:val="22"/>
              </w:rPr>
              <w:t xml:space="preserve"> en la ley 1819 del 2016 y el decreto 1650 del 2017, entre otras disposiciones.</w:t>
            </w:r>
          </w:p>
          <w:p w14:paraId="71032F9C" w14:textId="77777777" w:rsidR="00B8781A" w:rsidRPr="00753970" w:rsidRDefault="00B8781A" w:rsidP="00A362B8">
            <w:pPr>
              <w:jc w:val="both"/>
              <w:rPr>
                <w:rFonts w:ascii="Arial" w:hAnsi="Arial" w:cs="Arial"/>
                <w:sz w:val="22"/>
                <w:szCs w:val="22"/>
              </w:rPr>
            </w:pPr>
          </w:p>
        </w:tc>
        <w:tc>
          <w:tcPr>
            <w:tcW w:w="1675" w:type="pct"/>
          </w:tcPr>
          <w:p w14:paraId="22465DEC" w14:textId="1285F619" w:rsidR="00B8781A" w:rsidRPr="00753970" w:rsidRDefault="00B8781A" w:rsidP="00A362B8">
            <w:pPr>
              <w:jc w:val="both"/>
              <w:rPr>
                <w:rFonts w:ascii="Arial" w:hAnsi="Arial" w:cs="Arial"/>
                <w:sz w:val="22"/>
                <w:szCs w:val="22"/>
                <w:u w:val="single"/>
              </w:rPr>
            </w:pPr>
            <w:r w:rsidRPr="00753970">
              <w:rPr>
                <w:rFonts w:ascii="Arial" w:hAnsi="Arial" w:cs="Arial"/>
                <w:b/>
                <w:sz w:val="22"/>
                <w:szCs w:val="22"/>
              </w:rPr>
              <w:lastRenderedPageBreak/>
              <w:t xml:space="preserve">ARTICULO 1°. OBJETO. </w:t>
            </w:r>
            <w:r w:rsidRPr="00753970">
              <w:rPr>
                <w:rFonts w:ascii="Arial" w:hAnsi="Arial" w:cs="Arial"/>
                <w:sz w:val="22"/>
                <w:szCs w:val="22"/>
              </w:rPr>
              <w:t>Esta Ley tiene como objeto</w:t>
            </w:r>
            <w:r w:rsidR="00CE44D1" w:rsidRPr="00753970">
              <w:rPr>
                <w:rFonts w:ascii="Arial" w:hAnsi="Arial" w:cs="Arial"/>
                <w:b/>
                <w:sz w:val="22"/>
                <w:szCs w:val="22"/>
                <w:u w:val="single"/>
              </w:rPr>
              <w:t xml:space="preserve"> </w:t>
            </w:r>
            <w:r w:rsidR="00D33CB2" w:rsidRPr="00753970">
              <w:rPr>
                <w:rFonts w:ascii="Arial" w:hAnsi="Arial" w:cs="Arial"/>
                <w:b/>
                <w:sz w:val="22"/>
                <w:szCs w:val="22"/>
                <w:u w:val="single"/>
              </w:rPr>
              <w:lastRenderedPageBreak/>
              <w:t>ordenar</w:t>
            </w:r>
            <w:r w:rsidRPr="00753970">
              <w:rPr>
                <w:rFonts w:ascii="Arial" w:hAnsi="Arial" w:cs="Arial"/>
                <w:b/>
                <w:sz w:val="22"/>
                <w:szCs w:val="22"/>
                <w:u w:val="single"/>
              </w:rPr>
              <w:t xml:space="preserve"> al Gobierno Nacional </w:t>
            </w:r>
            <w:r w:rsidR="00D33CB2" w:rsidRPr="00753970">
              <w:rPr>
                <w:rFonts w:ascii="Arial" w:hAnsi="Arial" w:cs="Arial"/>
                <w:b/>
                <w:sz w:val="22"/>
                <w:szCs w:val="22"/>
                <w:u w:val="single"/>
              </w:rPr>
              <w:t>l</w:t>
            </w:r>
            <w:r w:rsidR="00B171BD" w:rsidRPr="00753970">
              <w:rPr>
                <w:rFonts w:ascii="Arial" w:hAnsi="Arial" w:cs="Arial"/>
                <w:b/>
                <w:sz w:val="22"/>
                <w:szCs w:val="22"/>
                <w:u w:val="single"/>
              </w:rPr>
              <w:t>a</w:t>
            </w:r>
            <w:r w:rsidR="00D33CB2" w:rsidRPr="00753970">
              <w:rPr>
                <w:rFonts w:ascii="Arial" w:hAnsi="Arial" w:cs="Arial"/>
                <w:b/>
                <w:sz w:val="22"/>
                <w:szCs w:val="22"/>
                <w:u w:val="single"/>
              </w:rPr>
              <w:t xml:space="preserve"> actualización para</w:t>
            </w:r>
            <w:r w:rsidR="00B171BD" w:rsidRPr="00753970">
              <w:rPr>
                <w:rFonts w:ascii="Arial" w:hAnsi="Arial" w:cs="Arial"/>
                <w:b/>
                <w:sz w:val="22"/>
                <w:szCs w:val="22"/>
                <w:u w:val="single"/>
              </w:rPr>
              <w:t xml:space="preserve"> </w:t>
            </w:r>
            <w:r w:rsidRPr="00753970">
              <w:rPr>
                <w:rFonts w:ascii="Arial" w:hAnsi="Arial" w:cs="Arial"/>
                <w:b/>
                <w:sz w:val="22"/>
                <w:szCs w:val="22"/>
                <w:u w:val="single"/>
              </w:rPr>
              <w:t>aument</w:t>
            </w:r>
            <w:r w:rsidR="00B171BD" w:rsidRPr="00753970">
              <w:rPr>
                <w:rFonts w:ascii="Arial" w:hAnsi="Arial" w:cs="Arial"/>
                <w:b/>
                <w:sz w:val="22"/>
                <w:szCs w:val="22"/>
                <w:u w:val="single"/>
              </w:rPr>
              <w:t>ar</w:t>
            </w:r>
            <w:r w:rsidRPr="00753970">
              <w:rPr>
                <w:rFonts w:ascii="Arial" w:hAnsi="Arial" w:cs="Arial"/>
                <w:b/>
                <w:sz w:val="22"/>
                <w:szCs w:val="22"/>
                <w:u w:val="single"/>
              </w:rPr>
              <w:t xml:space="preserve"> el número de</w:t>
            </w:r>
            <w:r w:rsidRPr="00753970">
              <w:rPr>
                <w:rFonts w:ascii="Arial" w:hAnsi="Arial" w:cs="Arial"/>
                <w:sz w:val="22"/>
                <w:szCs w:val="22"/>
              </w:rPr>
              <w:t xml:space="preserve"> municipios como Zonas más afectadas por el conflicto armado ZOMAC</w:t>
            </w:r>
            <w:r w:rsidRPr="00753970">
              <w:rPr>
                <w:rFonts w:ascii="Arial" w:hAnsi="Arial" w:cs="Arial"/>
                <w:i/>
                <w:iCs/>
                <w:sz w:val="22"/>
                <w:szCs w:val="22"/>
              </w:rPr>
              <w:t xml:space="preserve">, </w:t>
            </w:r>
            <w:r w:rsidRPr="00753970">
              <w:rPr>
                <w:rFonts w:ascii="Arial" w:hAnsi="Arial" w:cs="Arial"/>
                <w:b/>
                <w:sz w:val="22"/>
                <w:szCs w:val="22"/>
                <w:u w:val="single"/>
              </w:rPr>
              <w:t xml:space="preserve">dada la exclusión y necesidad de los municipios más pobres y afectados por el conflicto de ser apalancados por medio de la figura creada </w:t>
            </w:r>
            <w:r w:rsidRPr="00753970">
              <w:rPr>
                <w:rFonts w:ascii="Arial" w:hAnsi="Arial" w:cs="Arial"/>
                <w:sz w:val="22"/>
                <w:szCs w:val="22"/>
              </w:rPr>
              <w:t>en la ley 1819 del 2016 y el decreto 1650 del 2017, entre otras disposiciones.</w:t>
            </w:r>
          </w:p>
          <w:p w14:paraId="008DF018" w14:textId="77777777" w:rsidR="00B8781A" w:rsidRPr="00753970" w:rsidRDefault="00B8781A" w:rsidP="00A362B8">
            <w:pPr>
              <w:jc w:val="both"/>
              <w:rPr>
                <w:rFonts w:ascii="Arial" w:hAnsi="Arial" w:cs="Arial"/>
                <w:sz w:val="22"/>
                <w:szCs w:val="22"/>
              </w:rPr>
            </w:pPr>
          </w:p>
        </w:tc>
        <w:tc>
          <w:tcPr>
            <w:tcW w:w="1675" w:type="pct"/>
          </w:tcPr>
          <w:p w14:paraId="16A8C8E9" w14:textId="4A640E70" w:rsidR="00B8781A" w:rsidRPr="00753970" w:rsidRDefault="008626B3" w:rsidP="00A362B8">
            <w:pPr>
              <w:jc w:val="both"/>
              <w:rPr>
                <w:rFonts w:ascii="Arial" w:hAnsi="Arial" w:cs="Arial"/>
                <w:bCs/>
                <w:sz w:val="22"/>
                <w:szCs w:val="22"/>
              </w:rPr>
            </w:pPr>
            <w:r w:rsidRPr="00753970">
              <w:rPr>
                <w:rFonts w:ascii="Arial" w:hAnsi="Arial" w:cs="Arial"/>
                <w:bCs/>
                <w:sz w:val="22"/>
                <w:szCs w:val="22"/>
              </w:rPr>
              <w:lastRenderedPageBreak/>
              <w:t>El objeto de la presente Ley es</w:t>
            </w:r>
            <w:r w:rsidR="00164F9C" w:rsidRPr="00753970">
              <w:rPr>
                <w:rFonts w:ascii="Arial" w:hAnsi="Arial" w:cs="Arial"/>
                <w:bCs/>
                <w:sz w:val="22"/>
                <w:szCs w:val="22"/>
              </w:rPr>
              <w:t xml:space="preserve"> ordenar al Gobierno </w:t>
            </w:r>
            <w:r w:rsidR="00164F9C" w:rsidRPr="00753970">
              <w:rPr>
                <w:rFonts w:ascii="Arial" w:hAnsi="Arial" w:cs="Arial"/>
                <w:bCs/>
                <w:sz w:val="22"/>
                <w:szCs w:val="22"/>
              </w:rPr>
              <w:lastRenderedPageBreak/>
              <w:t>Nacional a</w:t>
            </w:r>
            <w:r w:rsidRPr="00753970">
              <w:rPr>
                <w:rFonts w:ascii="Arial" w:hAnsi="Arial" w:cs="Arial"/>
                <w:bCs/>
                <w:sz w:val="22"/>
                <w:szCs w:val="22"/>
              </w:rPr>
              <w:t xml:space="preserve"> aumentar el número de municipios ZOMAC (Zonas Más Afectadas por el Conflicto Armado). Esta actualización se llevará a cabo tomando en cuenta los índices establecidos, así como el impacto que el conflicto armado ha tenido en los departamentos donde se ubican estas zonas. La medida busca garantizar un apoyo más adecuado y enfocado en las regiones que han sido más vulnerables y afectadas por la violencia, promoviendo su desarrollo y recuperación.</w:t>
            </w:r>
          </w:p>
        </w:tc>
      </w:tr>
      <w:tr w:rsidR="00B8781A" w:rsidRPr="00753970" w14:paraId="3D4E53A5" w14:textId="64304CF0" w:rsidTr="00B8781A">
        <w:tc>
          <w:tcPr>
            <w:tcW w:w="1649" w:type="pct"/>
          </w:tcPr>
          <w:p w14:paraId="23E98759" w14:textId="77777777" w:rsidR="00B8781A" w:rsidRPr="00753970" w:rsidRDefault="00B8781A" w:rsidP="00A362B8">
            <w:pPr>
              <w:jc w:val="both"/>
              <w:rPr>
                <w:rFonts w:ascii="Arial" w:hAnsi="Arial" w:cs="Arial"/>
                <w:sz w:val="22"/>
                <w:szCs w:val="22"/>
              </w:rPr>
            </w:pPr>
            <w:bookmarkStart w:id="3" w:name="_Hlk129680572"/>
            <w:r w:rsidRPr="00753970">
              <w:rPr>
                <w:rFonts w:ascii="Arial" w:hAnsi="Arial" w:cs="Arial"/>
                <w:b/>
                <w:bCs/>
                <w:sz w:val="22"/>
                <w:szCs w:val="22"/>
              </w:rPr>
              <w:lastRenderedPageBreak/>
              <w:t>ARTICULO 2°. -  Armonización y articulación</w:t>
            </w:r>
            <w:r w:rsidRPr="00753970">
              <w:rPr>
                <w:rFonts w:ascii="Arial" w:hAnsi="Arial" w:cs="Arial"/>
                <w:b/>
                <w:bCs/>
                <w:i/>
                <w:iCs/>
                <w:sz w:val="22"/>
                <w:szCs w:val="22"/>
              </w:rPr>
              <w:t>.</w:t>
            </w:r>
            <w:r w:rsidRPr="00753970">
              <w:rPr>
                <w:rFonts w:ascii="Arial" w:hAnsi="Arial" w:cs="Arial"/>
                <w:sz w:val="22"/>
                <w:szCs w:val="22"/>
              </w:rPr>
              <w:t xml:space="preserve"> Las Zonas más afectadas por el conflicto armado ZOMAC deberán articularse y armonizarse con el Plan Nacional de Desarrollo, los Planes de Desarrollo de las Entidades Territoriales y demás instrumentos de planeación y ordenamiento del territorio, de conformidad con lo establecido en las normas orgánicas de planeación. </w:t>
            </w:r>
          </w:p>
          <w:bookmarkEnd w:id="3"/>
          <w:p w14:paraId="50FA3553" w14:textId="77777777" w:rsidR="00B8781A" w:rsidRPr="00753970" w:rsidRDefault="00B8781A" w:rsidP="00A362B8">
            <w:pPr>
              <w:jc w:val="both"/>
              <w:rPr>
                <w:rFonts w:ascii="Arial" w:hAnsi="Arial" w:cs="Arial"/>
                <w:b/>
                <w:bCs/>
                <w:sz w:val="22"/>
                <w:szCs w:val="22"/>
              </w:rPr>
            </w:pPr>
            <w:r w:rsidRPr="00753970">
              <w:rPr>
                <w:rFonts w:ascii="Arial" w:hAnsi="Arial" w:cs="Arial"/>
                <w:b/>
                <w:bCs/>
                <w:sz w:val="22"/>
                <w:szCs w:val="22"/>
              </w:rPr>
              <w:t>Parágrafo.</w:t>
            </w:r>
            <w:r w:rsidRPr="00753970">
              <w:rPr>
                <w:rFonts w:ascii="Arial" w:hAnsi="Arial" w:cs="Arial"/>
                <w:sz w:val="22"/>
                <w:szCs w:val="22"/>
              </w:rPr>
              <w:t xml:space="preserve"> El Gobierno Nacional definirá el esquema general de análisis, seguimiento y evaluación en materia de ZOMAC, especificando los beneficios y problemáticas que se generan en la implementación y ejecución de programas, proyectos y/o descuentos tributarios.</w:t>
            </w:r>
          </w:p>
          <w:p w14:paraId="29DCA2BF" w14:textId="77777777" w:rsidR="00B8781A" w:rsidRPr="00753970" w:rsidRDefault="00B8781A" w:rsidP="00A362B8">
            <w:pPr>
              <w:jc w:val="both"/>
              <w:rPr>
                <w:rFonts w:ascii="Arial" w:hAnsi="Arial" w:cs="Arial"/>
                <w:sz w:val="22"/>
                <w:szCs w:val="22"/>
              </w:rPr>
            </w:pPr>
          </w:p>
        </w:tc>
        <w:tc>
          <w:tcPr>
            <w:tcW w:w="1675" w:type="pct"/>
          </w:tcPr>
          <w:p w14:paraId="105C3AF4" w14:textId="77777777" w:rsidR="00B8781A" w:rsidRPr="00753970" w:rsidRDefault="00B8781A" w:rsidP="00A362B8">
            <w:pPr>
              <w:jc w:val="both"/>
              <w:rPr>
                <w:rFonts w:ascii="Arial" w:hAnsi="Arial" w:cs="Arial"/>
                <w:sz w:val="22"/>
                <w:szCs w:val="22"/>
              </w:rPr>
            </w:pPr>
            <w:r w:rsidRPr="00753970">
              <w:rPr>
                <w:rFonts w:ascii="Arial" w:hAnsi="Arial" w:cs="Arial"/>
                <w:sz w:val="22"/>
                <w:szCs w:val="22"/>
              </w:rPr>
              <w:t>Sin modificaciones</w:t>
            </w:r>
          </w:p>
        </w:tc>
        <w:tc>
          <w:tcPr>
            <w:tcW w:w="1675" w:type="pct"/>
          </w:tcPr>
          <w:p w14:paraId="2C04902B" w14:textId="6F29C431" w:rsidR="00B8781A" w:rsidRPr="00753970" w:rsidRDefault="00B8781A" w:rsidP="00A362B8">
            <w:pPr>
              <w:jc w:val="both"/>
              <w:rPr>
                <w:rFonts w:ascii="Arial" w:hAnsi="Arial" w:cs="Arial"/>
                <w:sz w:val="22"/>
                <w:szCs w:val="22"/>
              </w:rPr>
            </w:pPr>
            <w:r w:rsidRPr="00753970">
              <w:rPr>
                <w:rFonts w:ascii="Arial" w:hAnsi="Arial" w:cs="Arial"/>
                <w:sz w:val="22"/>
                <w:szCs w:val="22"/>
              </w:rPr>
              <w:t>Sin modificaciones</w:t>
            </w:r>
          </w:p>
        </w:tc>
      </w:tr>
      <w:tr w:rsidR="00B8781A" w:rsidRPr="00753970" w14:paraId="5AFD2921" w14:textId="461B9A90" w:rsidTr="00B8781A">
        <w:tc>
          <w:tcPr>
            <w:tcW w:w="1649" w:type="pct"/>
          </w:tcPr>
          <w:p w14:paraId="00EBB2D8" w14:textId="77777777" w:rsidR="00B8781A" w:rsidRPr="00753970" w:rsidRDefault="00B8781A" w:rsidP="00A362B8">
            <w:pPr>
              <w:jc w:val="both"/>
              <w:rPr>
                <w:rFonts w:ascii="Arial" w:hAnsi="Arial" w:cs="Arial"/>
                <w:strike/>
                <w:sz w:val="22"/>
                <w:szCs w:val="22"/>
              </w:rPr>
            </w:pPr>
            <w:r w:rsidRPr="00753970">
              <w:rPr>
                <w:rFonts w:ascii="Arial" w:hAnsi="Arial" w:cs="Arial"/>
                <w:b/>
                <w:bCs/>
                <w:strike/>
                <w:sz w:val="22"/>
                <w:szCs w:val="22"/>
              </w:rPr>
              <w:t xml:space="preserve">ARTICULO 3° </w:t>
            </w:r>
            <w:r w:rsidRPr="00753970">
              <w:rPr>
                <w:rFonts w:ascii="Arial" w:hAnsi="Arial" w:cs="Arial"/>
                <w:strike/>
                <w:sz w:val="22"/>
                <w:szCs w:val="22"/>
              </w:rPr>
              <w:t xml:space="preserve">Adiciónense un parágrafo al artículo 237, </w:t>
            </w:r>
            <w:r w:rsidRPr="00753970">
              <w:rPr>
                <w:rFonts w:ascii="Arial" w:hAnsi="Arial" w:cs="Arial"/>
                <w:strike/>
                <w:sz w:val="22"/>
                <w:szCs w:val="22"/>
              </w:rPr>
              <w:lastRenderedPageBreak/>
              <w:t xml:space="preserve">de la Ley 1819 de 2016, del siguiente tenor: </w:t>
            </w:r>
          </w:p>
          <w:p w14:paraId="6D38AA09" w14:textId="77777777" w:rsidR="00B8781A" w:rsidRPr="00753970" w:rsidRDefault="00B8781A" w:rsidP="00A362B8">
            <w:pPr>
              <w:jc w:val="both"/>
              <w:rPr>
                <w:rFonts w:ascii="Arial" w:hAnsi="Arial" w:cs="Arial"/>
                <w:strike/>
                <w:sz w:val="22"/>
                <w:szCs w:val="22"/>
              </w:rPr>
            </w:pPr>
          </w:p>
          <w:p w14:paraId="31E0037F" w14:textId="77777777" w:rsidR="00B8781A" w:rsidRPr="00753970" w:rsidRDefault="00B8781A" w:rsidP="00A362B8">
            <w:pPr>
              <w:jc w:val="both"/>
              <w:rPr>
                <w:rFonts w:ascii="Arial" w:hAnsi="Arial" w:cs="Arial"/>
                <w:b/>
                <w:bCs/>
                <w:strike/>
                <w:sz w:val="22"/>
                <w:szCs w:val="22"/>
              </w:rPr>
            </w:pPr>
            <w:r w:rsidRPr="00753970">
              <w:rPr>
                <w:rFonts w:ascii="Arial" w:hAnsi="Arial" w:cs="Arial"/>
                <w:b/>
                <w:bCs/>
                <w:strike/>
                <w:sz w:val="22"/>
                <w:szCs w:val="22"/>
              </w:rPr>
              <w:t>PARÁGRAFO:</w:t>
            </w:r>
            <w:r w:rsidRPr="00753970">
              <w:rPr>
                <w:rFonts w:ascii="Arial" w:hAnsi="Arial" w:cs="Arial"/>
                <w:strike/>
                <w:sz w:val="22"/>
                <w:szCs w:val="22"/>
              </w:rPr>
              <w:t xml:space="preserve"> Para los nuevos municipios incluidos en la presente ley como ZOMAC, se aplicarán los beneficios tributarios por el mismo plazo establecido inicialmente y contado a partir del primero (1) de enero del 2026.</w:t>
            </w:r>
          </w:p>
          <w:p w14:paraId="79F2F7A0" w14:textId="77777777" w:rsidR="00B8781A" w:rsidRPr="00753970" w:rsidRDefault="00B8781A" w:rsidP="00A362B8">
            <w:pPr>
              <w:jc w:val="both"/>
              <w:rPr>
                <w:rFonts w:ascii="Arial" w:hAnsi="Arial" w:cs="Arial"/>
                <w:sz w:val="22"/>
                <w:szCs w:val="22"/>
              </w:rPr>
            </w:pPr>
          </w:p>
        </w:tc>
        <w:tc>
          <w:tcPr>
            <w:tcW w:w="1675" w:type="pct"/>
          </w:tcPr>
          <w:p w14:paraId="7912A2D1" w14:textId="77777777" w:rsidR="00B8781A" w:rsidRPr="00753970" w:rsidRDefault="00B8781A" w:rsidP="00A362B8">
            <w:pPr>
              <w:jc w:val="both"/>
              <w:rPr>
                <w:rFonts w:ascii="Arial" w:hAnsi="Arial" w:cs="Arial"/>
                <w:sz w:val="22"/>
                <w:szCs w:val="22"/>
              </w:rPr>
            </w:pPr>
            <w:r w:rsidRPr="00753970">
              <w:rPr>
                <w:rFonts w:ascii="Arial" w:hAnsi="Arial" w:cs="Arial"/>
                <w:sz w:val="22"/>
                <w:szCs w:val="22"/>
              </w:rPr>
              <w:lastRenderedPageBreak/>
              <w:t>Eliminado</w:t>
            </w:r>
          </w:p>
        </w:tc>
        <w:tc>
          <w:tcPr>
            <w:tcW w:w="1675" w:type="pct"/>
          </w:tcPr>
          <w:p w14:paraId="2C055118" w14:textId="740BCA17" w:rsidR="00B8781A" w:rsidRPr="00753970" w:rsidRDefault="00E01FFE" w:rsidP="00A362B8">
            <w:pPr>
              <w:jc w:val="both"/>
              <w:rPr>
                <w:rFonts w:ascii="Arial" w:hAnsi="Arial" w:cs="Arial"/>
                <w:sz w:val="22"/>
                <w:szCs w:val="22"/>
              </w:rPr>
            </w:pPr>
            <w:r w:rsidRPr="00753970">
              <w:rPr>
                <w:rFonts w:ascii="Arial" w:hAnsi="Arial" w:cs="Arial"/>
                <w:sz w:val="22"/>
                <w:szCs w:val="22"/>
              </w:rPr>
              <w:t xml:space="preserve">Se propone la eliminación de este articulo </w:t>
            </w:r>
            <w:r w:rsidR="00667658" w:rsidRPr="00753970">
              <w:rPr>
                <w:rFonts w:ascii="Arial" w:hAnsi="Arial" w:cs="Arial"/>
                <w:sz w:val="22"/>
                <w:szCs w:val="22"/>
              </w:rPr>
              <w:t>puesto que dentro del Decreto 1650</w:t>
            </w:r>
            <w:r w:rsidR="00852E2A" w:rsidRPr="00753970">
              <w:rPr>
                <w:rFonts w:ascii="Arial" w:hAnsi="Arial" w:cs="Arial"/>
                <w:sz w:val="22"/>
                <w:szCs w:val="22"/>
              </w:rPr>
              <w:t xml:space="preserve"> de </w:t>
            </w:r>
            <w:r w:rsidR="00852E2A" w:rsidRPr="00753970">
              <w:rPr>
                <w:rFonts w:ascii="Arial" w:hAnsi="Arial" w:cs="Arial"/>
                <w:sz w:val="22"/>
                <w:szCs w:val="22"/>
              </w:rPr>
              <w:lastRenderedPageBreak/>
              <w:t>2017 en su artículo 2° y siguientes,</w:t>
            </w:r>
            <w:r w:rsidR="00667658" w:rsidRPr="00753970">
              <w:rPr>
                <w:rFonts w:ascii="Arial" w:hAnsi="Arial" w:cs="Arial"/>
                <w:sz w:val="22"/>
                <w:szCs w:val="22"/>
              </w:rPr>
              <w:t xml:space="preserve"> se establece</w:t>
            </w:r>
            <w:r w:rsidR="00852E2A" w:rsidRPr="00753970">
              <w:rPr>
                <w:rFonts w:ascii="Arial" w:hAnsi="Arial" w:cs="Arial"/>
                <w:sz w:val="22"/>
                <w:szCs w:val="22"/>
              </w:rPr>
              <w:t>n los parámetros del Régimen de Tributación de las empresas en las ZOMAC.</w:t>
            </w:r>
          </w:p>
        </w:tc>
      </w:tr>
      <w:tr w:rsidR="00B8781A" w:rsidRPr="00753970" w14:paraId="546C72F8" w14:textId="6304C3D5" w:rsidTr="00B8781A">
        <w:tc>
          <w:tcPr>
            <w:tcW w:w="1649" w:type="pct"/>
          </w:tcPr>
          <w:p w14:paraId="3D1FC4E9" w14:textId="77777777" w:rsidR="00B8781A" w:rsidRPr="00753970" w:rsidRDefault="00B8781A" w:rsidP="00A362B8">
            <w:pPr>
              <w:jc w:val="both"/>
              <w:rPr>
                <w:rFonts w:ascii="Arial" w:hAnsi="Arial" w:cs="Arial"/>
                <w:strike/>
                <w:sz w:val="22"/>
                <w:szCs w:val="22"/>
              </w:rPr>
            </w:pPr>
            <w:r w:rsidRPr="00753970">
              <w:rPr>
                <w:rFonts w:ascii="Arial" w:hAnsi="Arial" w:cs="Arial"/>
                <w:b/>
                <w:bCs/>
                <w:strike/>
                <w:sz w:val="22"/>
                <w:szCs w:val="22"/>
              </w:rPr>
              <w:lastRenderedPageBreak/>
              <w:t xml:space="preserve">ARTICULO 4° </w:t>
            </w:r>
            <w:r w:rsidRPr="00753970">
              <w:rPr>
                <w:rFonts w:ascii="Arial" w:hAnsi="Arial" w:cs="Arial"/>
                <w:strike/>
                <w:sz w:val="22"/>
                <w:szCs w:val="22"/>
              </w:rPr>
              <w:t xml:space="preserve">Adiciónese dos parágrafos artículo 1.1.4 del Decreto 1650 del 2017, del siguiente tenor: </w:t>
            </w:r>
          </w:p>
          <w:p w14:paraId="06D1E408" w14:textId="77777777" w:rsidR="00B8781A" w:rsidRPr="00753970" w:rsidRDefault="00B8781A" w:rsidP="00A362B8">
            <w:pPr>
              <w:jc w:val="both"/>
              <w:rPr>
                <w:rFonts w:ascii="Arial" w:hAnsi="Arial" w:cs="Arial"/>
                <w:strike/>
                <w:sz w:val="22"/>
                <w:szCs w:val="22"/>
              </w:rPr>
            </w:pPr>
          </w:p>
          <w:p w14:paraId="3D25C206" w14:textId="77777777" w:rsidR="00B8781A" w:rsidRPr="00753970" w:rsidRDefault="00B8781A" w:rsidP="00A362B8">
            <w:pPr>
              <w:jc w:val="both"/>
              <w:rPr>
                <w:rFonts w:ascii="Arial" w:hAnsi="Arial" w:cs="Arial"/>
                <w:strike/>
                <w:sz w:val="22"/>
                <w:szCs w:val="22"/>
              </w:rPr>
            </w:pPr>
            <w:r w:rsidRPr="00753970">
              <w:rPr>
                <w:rFonts w:ascii="Arial" w:hAnsi="Arial" w:cs="Arial"/>
                <w:b/>
                <w:bCs/>
                <w:strike/>
                <w:sz w:val="22"/>
                <w:szCs w:val="22"/>
              </w:rPr>
              <w:t>Parágrafo primero:</w:t>
            </w:r>
            <w:r w:rsidRPr="00753970">
              <w:rPr>
                <w:rFonts w:ascii="Arial" w:hAnsi="Arial" w:cs="Arial"/>
                <w:strike/>
                <w:sz w:val="22"/>
                <w:szCs w:val="22"/>
              </w:rPr>
              <w:t xml:space="preserve"> Inclúyase como ZOMAC, municipios Barrancabermeja, Cimitarra, San Vicente de Chucuri, Puerto Wilches, Puerto Parra, El Carmen de Chucurí, Charalá, Santa Helena del Opón, Tona, Vetas, California y Contratación del departamento de Santander, zonas afectadas por conflicto armado históricamente.  </w:t>
            </w:r>
          </w:p>
          <w:p w14:paraId="6C914614" w14:textId="77777777" w:rsidR="00B8781A" w:rsidRPr="00753970" w:rsidRDefault="00B8781A" w:rsidP="00A362B8">
            <w:pPr>
              <w:jc w:val="both"/>
              <w:rPr>
                <w:rFonts w:ascii="Arial" w:hAnsi="Arial" w:cs="Arial"/>
                <w:b/>
                <w:bCs/>
                <w:strike/>
                <w:sz w:val="22"/>
                <w:szCs w:val="22"/>
              </w:rPr>
            </w:pPr>
          </w:p>
          <w:p w14:paraId="1C3A6EAB" w14:textId="77777777" w:rsidR="00B8781A" w:rsidRPr="00753970" w:rsidRDefault="00B8781A" w:rsidP="00A362B8">
            <w:pPr>
              <w:jc w:val="both"/>
              <w:rPr>
                <w:rFonts w:ascii="Arial" w:hAnsi="Arial" w:cs="Arial"/>
                <w:strike/>
                <w:sz w:val="22"/>
                <w:szCs w:val="22"/>
              </w:rPr>
            </w:pPr>
            <w:r w:rsidRPr="00753970">
              <w:rPr>
                <w:rFonts w:ascii="Arial" w:hAnsi="Arial" w:cs="Arial"/>
                <w:b/>
                <w:bCs/>
                <w:strike/>
                <w:sz w:val="22"/>
                <w:szCs w:val="22"/>
              </w:rPr>
              <w:t xml:space="preserve">Parágrafo segundo: </w:t>
            </w:r>
            <w:r w:rsidRPr="00753970">
              <w:rPr>
                <w:rFonts w:ascii="Arial" w:hAnsi="Arial" w:cs="Arial"/>
                <w:strike/>
                <w:sz w:val="22"/>
                <w:szCs w:val="22"/>
              </w:rPr>
              <w:t>La</w:t>
            </w:r>
            <w:r w:rsidRPr="00753970">
              <w:rPr>
                <w:rFonts w:ascii="Arial" w:hAnsi="Arial" w:cs="Arial"/>
                <w:b/>
                <w:bCs/>
                <w:strike/>
                <w:sz w:val="22"/>
                <w:szCs w:val="22"/>
              </w:rPr>
              <w:t xml:space="preserve"> </w:t>
            </w:r>
            <w:r w:rsidRPr="00753970">
              <w:rPr>
                <w:rFonts w:ascii="Arial" w:hAnsi="Arial" w:cs="Arial"/>
                <w:strike/>
                <w:sz w:val="22"/>
                <w:szCs w:val="22"/>
              </w:rPr>
              <w:t xml:space="preserve">metodología de selección de municipios estará definida por el índice de Pobreza Multidimensional (IPM); índice de Incidencia del Conflicto Armado (IICA); Indicador de desempeño fiscal; distancia a las capitales del departamento; aglomeraciones de acuerdo con el sistema de ciudades; categorías de ruralidad; y población; dicha información debe ser la más actual que sea posible </w:t>
            </w:r>
            <w:r w:rsidRPr="00753970">
              <w:rPr>
                <w:rFonts w:ascii="Arial" w:hAnsi="Arial" w:cs="Arial"/>
                <w:strike/>
                <w:sz w:val="22"/>
                <w:szCs w:val="22"/>
              </w:rPr>
              <w:lastRenderedPageBreak/>
              <w:t xml:space="preserve">en articulación con los territorios, una vez reglamentada la presente ley se establecerá una evaluación de seguimiento periódica diferente a la implementada con los PDET, con la cual, se verificara el cumplimiento de los artículo 3 y 5 de la presente ley.    </w:t>
            </w:r>
          </w:p>
          <w:p w14:paraId="08B46446" w14:textId="77777777" w:rsidR="00B8781A" w:rsidRPr="00753970" w:rsidRDefault="00B8781A" w:rsidP="00A362B8">
            <w:pPr>
              <w:jc w:val="both"/>
              <w:rPr>
                <w:rFonts w:ascii="Arial" w:hAnsi="Arial" w:cs="Arial"/>
                <w:sz w:val="22"/>
                <w:szCs w:val="22"/>
              </w:rPr>
            </w:pPr>
          </w:p>
        </w:tc>
        <w:tc>
          <w:tcPr>
            <w:tcW w:w="1675" w:type="pct"/>
          </w:tcPr>
          <w:p w14:paraId="466CBBC6" w14:textId="2E2615A3" w:rsidR="00B8781A" w:rsidRPr="00753970" w:rsidRDefault="001419CD" w:rsidP="00A362B8">
            <w:pPr>
              <w:jc w:val="both"/>
              <w:rPr>
                <w:rFonts w:ascii="Arial" w:hAnsi="Arial" w:cs="Arial"/>
                <w:bCs/>
                <w:sz w:val="22"/>
                <w:szCs w:val="22"/>
              </w:rPr>
            </w:pPr>
            <w:r w:rsidRPr="00753970">
              <w:rPr>
                <w:rFonts w:ascii="Arial" w:hAnsi="Arial" w:cs="Arial"/>
                <w:bCs/>
                <w:sz w:val="22"/>
                <w:szCs w:val="22"/>
              </w:rPr>
              <w:lastRenderedPageBreak/>
              <w:t>Eliminado</w:t>
            </w:r>
          </w:p>
        </w:tc>
        <w:tc>
          <w:tcPr>
            <w:tcW w:w="1675" w:type="pct"/>
          </w:tcPr>
          <w:p w14:paraId="55714314" w14:textId="2E1DE118" w:rsidR="008626B3" w:rsidRPr="00753970" w:rsidRDefault="008626B3" w:rsidP="008626B3">
            <w:pPr>
              <w:jc w:val="both"/>
              <w:rPr>
                <w:rFonts w:ascii="Arial" w:hAnsi="Arial" w:cs="Arial"/>
                <w:sz w:val="22"/>
                <w:szCs w:val="22"/>
              </w:rPr>
            </w:pPr>
            <w:r w:rsidRPr="00753970">
              <w:rPr>
                <w:rFonts w:ascii="Arial" w:hAnsi="Arial" w:cs="Arial"/>
                <w:sz w:val="22"/>
                <w:szCs w:val="22"/>
              </w:rPr>
              <w:t>Se elimina el parágrafo primero, dado que se considera que la nueva asignación de los municipios ZOMAC debe estar sujeta a los criterios de los indicadores previamente establecidos y ajustarse a la realidad actual de dichos municipios. Esto permite ampliar la posibilidad de que otros departamentos puedan beneficiarse de los programas y proyectos del Gobierno Nacional, así como del sector privado en cuanto a beneficios tributarios.</w:t>
            </w:r>
            <w:r w:rsidR="001419CD" w:rsidRPr="00753970">
              <w:rPr>
                <w:rFonts w:ascii="Arial" w:hAnsi="Arial" w:cs="Arial"/>
                <w:sz w:val="22"/>
                <w:szCs w:val="22"/>
              </w:rPr>
              <w:t xml:space="preserve"> </w:t>
            </w:r>
          </w:p>
          <w:p w14:paraId="75273A38" w14:textId="77777777" w:rsidR="008626B3" w:rsidRPr="00753970" w:rsidRDefault="008626B3" w:rsidP="008626B3">
            <w:pPr>
              <w:jc w:val="both"/>
              <w:rPr>
                <w:rFonts w:ascii="Arial" w:hAnsi="Arial" w:cs="Arial"/>
                <w:sz w:val="22"/>
                <w:szCs w:val="22"/>
              </w:rPr>
            </w:pPr>
          </w:p>
          <w:p w14:paraId="48D9B279" w14:textId="0E749087" w:rsidR="00ED7719" w:rsidRPr="00753970" w:rsidRDefault="008626B3" w:rsidP="008626B3">
            <w:pPr>
              <w:jc w:val="both"/>
              <w:rPr>
                <w:rFonts w:ascii="Arial" w:hAnsi="Arial" w:cs="Arial"/>
                <w:sz w:val="22"/>
                <w:szCs w:val="22"/>
              </w:rPr>
            </w:pPr>
            <w:r w:rsidRPr="00753970">
              <w:rPr>
                <w:rFonts w:ascii="Arial" w:hAnsi="Arial" w:cs="Arial"/>
                <w:sz w:val="22"/>
                <w:szCs w:val="22"/>
              </w:rPr>
              <w:t>En cuanto a la eliminación del parágrafo segundo, se justifica porque el Decreto 1650 de 2017 ya establece los índices y la metodología necesarios para la selección de los municipios ZOMAC, haciendo innecesaria su reiteración en el articulado.</w:t>
            </w:r>
          </w:p>
        </w:tc>
      </w:tr>
      <w:tr w:rsidR="00B8781A" w:rsidRPr="00753970" w14:paraId="65042575" w14:textId="7A2A14EA" w:rsidTr="00B8781A">
        <w:tc>
          <w:tcPr>
            <w:tcW w:w="1649" w:type="pct"/>
          </w:tcPr>
          <w:p w14:paraId="44D475A1" w14:textId="77777777" w:rsidR="00B8781A" w:rsidRPr="00753970" w:rsidRDefault="00B8781A" w:rsidP="00A362B8">
            <w:pPr>
              <w:jc w:val="both"/>
              <w:rPr>
                <w:rFonts w:ascii="Arial" w:hAnsi="Arial" w:cs="Arial"/>
                <w:b/>
                <w:bCs/>
                <w:sz w:val="22"/>
                <w:szCs w:val="22"/>
              </w:rPr>
            </w:pPr>
            <w:r w:rsidRPr="00753970">
              <w:rPr>
                <w:rFonts w:ascii="Arial" w:hAnsi="Arial" w:cs="Arial"/>
                <w:b/>
                <w:bCs/>
                <w:sz w:val="22"/>
                <w:szCs w:val="22"/>
              </w:rPr>
              <w:lastRenderedPageBreak/>
              <w:t xml:space="preserve">ARTICULO 5° Aplicación. </w:t>
            </w:r>
            <w:r w:rsidRPr="00753970">
              <w:rPr>
                <w:rFonts w:ascii="Arial" w:hAnsi="Arial" w:cs="Arial"/>
                <w:sz w:val="22"/>
                <w:szCs w:val="22"/>
              </w:rPr>
              <w:t xml:space="preserve">El Gobierno Nacional anualmente deberá realizar un informe de ejecución detallado de su incidencia en las ZOMAC, junto con los mecanismos de articulación y aplicación implementados en los programas y proyectos destinados para estos municipios, los planes de mejora serán desarrollados en articulación con los territorios. El informe estadístico que ordena presente artículo, deberá ser divulgado y publicado en los diferentes medios de comunicación nacional de manera digital e impresa, y el mismo, será distribuido en el mayor número instituciones públicas y privadas que sea posible. </w:t>
            </w:r>
          </w:p>
          <w:p w14:paraId="25B17BC7" w14:textId="77777777" w:rsidR="00B8781A" w:rsidRPr="00753970" w:rsidRDefault="00B8781A" w:rsidP="00A362B8">
            <w:pPr>
              <w:jc w:val="both"/>
              <w:rPr>
                <w:rFonts w:ascii="Arial" w:hAnsi="Arial" w:cs="Arial"/>
                <w:sz w:val="22"/>
                <w:szCs w:val="22"/>
              </w:rPr>
            </w:pPr>
          </w:p>
        </w:tc>
        <w:tc>
          <w:tcPr>
            <w:tcW w:w="1675" w:type="pct"/>
          </w:tcPr>
          <w:p w14:paraId="24E6566A" w14:textId="4F9E02F6" w:rsidR="00B8781A" w:rsidRPr="00753970" w:rsidRDefault="00B8781A" w:rsidP="00A362B8">
            <w:pPr>
              <w:jc w:val="both"/>
              <w:rPr>
                <w:rFonts w:ascii="Arial" w:hAnsi="Arial" w:cs="Arial"/>
                <w:b/>
                <w:bCs/>
                <w:sz w:val="22"/>
                <w:szCs w:val="22"/>
              </w:rPr>
            </w:pPr>
            <w:r w:rsidRPr="00753970">
              <w:rPr>
                <w:rFonts w:ascii="Arial" w:hAnsi="Arial" w:cs="Arial"/>
                <w:b/>
                <w:bCs/>
                <w:sz w:val="22"/>
                <w:szCs w:val="22"/>
              </w:rPr>
              <w:t xml:space="preserve">ARTICULO </w:t>
            </w:r>
            <w:r w:rsidR="00C73ECF" w:rsidRPr="00753970">
              <w:rPr>
                <w:rFonts w:ascii="Arial" w:hAnsi="Arial" w:cs="Arial"/>
                <w:b/>
                <w:bCs/>
                <w:sz w:val="22"/>
                <w:szCs w:val="22"/>
                <w:u w:val="single"/>
              </w:rPr>
              <w:t>3</w:t>
            </w:r>
            <w:r w:rsidRPr="00753970">
              <w:rPr>
                <w:rFonts w:ascii="Arial" w:hAnsi="Arial" w:cs="Arial"/>
                <w:b/>
                <w:bCs/>
                <w:sz w:val="22"/>
                <w:szCs w:val="22"/>
              </w:rPr>
              <w:t xml:space="preserve">° Aplicación. </w:t>
            </w:r>
            <w:r w:rsidRPr="00753970">
              <w:rPr>
                <w:rFonts w:ascii="Arial" w:hAnsi="Arial" w:cs="Arial"/>
                <w:sz w:val="22"/>
                <w:szCs w:val="22"/>
              </w:rPr>
              <w:t xml:space="preserve">El Gobierno Nacional anualmente deberá realizar un informe de ejecución detallado de su incidencia en las ZOMAC, junto con los mecanismos de articulación y aplicación implementados en los programas y proyectos destinados para estos municipios, los planes de mejora serán desarrollados en articulación con los territorios. El informe estadístico que ordena presente artículo, deberá ser divulgado y publicado en los diferentes medios de comunicación nacional de manera digital e impresa, y el mismo, será distribuido en el mayor número instituciones públicas y privadas que sea posible. </w:t>
            </w:r>
          </w:p>
          <w:p w14:paraId="338DE12C" w14:textId="77777777" w:rsidR="00B8781A" w:rsidRPr="00753970" w:rsidRDefault="00B8781A" w:rsidP="00A362B8">
            <w:pPr>
              <w:jc w:val="both"/>
              <w:rPr>
                <w:rFonts w:ascii="Arial" w:hAnsi="Arial" w:cs="Arial"/>
                <w:sz w:val="22"/>
                <w:szCs w:val="22"/>
              </w:rPr>
            </w:pPr>
          </w:p>
        </w:tc>
        <w:tc>
          <w:tcPr>
            <w:tcW w:w="1675" w:type="pct"/>
          </w:tcPr>
          <w:p w14:paraId="3B713D02" w14:textId="2B1A0AA0" w:rsidR="00B8781A" w:rsidRPr="00753970" w:rsidRDefault="00667658" w:rsidP="00A362B8">
            <w:pPr>
              <w:jc w:val="both"/>
              <w:rPr>
                <w:rFonts w:ascii="Arial" w:hAnsi="Arial" w:cs="Arial"/>
                <w:sz w:val="22"/>
                <w:szCs w:val="22"/>
              </w:rPr>
            </w:pPr>
            <w:r w:rsidRPr="00753970">
              <w:rPr>
                <w:rFonts w:ascii="Arial" w:hAnsi="Arial" w:cs="Arial"/>
                <w:sz w:val="22"/>
                <w:szCs w:val="22"/>
              </w:rPr>
              <w:t>Se modifica el numeral</w:t>
            </w:r>
          </w:p>
        </w:tc>
      </w:tr>
      <w:tr w:rsidR="00B8781A" w:rsidRPr="00753970" w14:paraId="011C76FD" w14:textId="023E5411" w:rsidTr="00B8781A">
        <w:tc>
          <w:tcPr>
            <w:tcW w:w="1649" w:type="pct"/>
          </w:tcPr>
          <w:p w14:paraId="72BA6335" w14:textId="7923BDE5" w:rsidR="00B8781A" w:rsidRPr="00753970" w:rsidRDefault="00B8781A" w:rsidP="00A362B8">
            <w:pPr>
              <w:jc w:val="both"/>
              <w:rPr>
                <w:rFonts w:ascii="Arial" w:hAnsi="Arial" w:cs="Arial"/>
                <w:b/>
                <w:bCs/>
                <w:sz w:val="22"/>
                <w:szCs w:val="22"/>
              </w:rPr>
            </w:pPr>
            <w:r w:rsidRPr="00753970">
              <w:rPr>
                <w:rFonts w:ascii="Arial" w:hAnsi="Arial" w:cs="Arial"/>
                <w:b/>
                <w:bCs/>
                <w:sz w:val="22"/>
                <w:szCs w:val="22"/>
              </w:rPr>
              <w:t xml:space="preserve">ARTICULO 6°. -  Vigencia. </w:t>
            </w:r>
            <w:r w:rsidRPr="00753970">
              <w:rPr>
                <w:rFonts w:ascii="Arial" w:hAnsi="Arial" w:cs="Arial"/>
                <w:sz w:val="22"/>
                <w:szCs w:val="22"/>
              </w:rPr>
              <w:t>La presente ley rige a partir de la fecha de su sanción</w:t>
            </w:r>
            <w:r w:rsidR="008626B3" w:rsidRPr="00753970">
              <w:rPr>
                <w:rFonts w:ascii="Arial" w:hAnsi="Arial" w:cs="Arial"/>
                <w:sz w:val="22"/>
                <w:szCs w:val="22"/>
              </w:rPr>
              <w:t>.</w:t>
            </w:r>
          </w:p>
        </w:tc>
        <w:tc>
          <w:tcPr>
            <w:tcW w:w="1675" w:type="pct"/>
          </w:tcPr>
          <w:p w14:paraId="16EC44EA" w14:textId="6C7868E5" w:rsidR="00B8781A" w:rsidRPr="00753970" w:rsidRDefault="00B8781A" w:rsidP="00A362B8">
            <w:pPr>
              <w:jc w:val="both"/>
              <w:rPr>
                <w:rFonts w:ascii="Arial" w:hAnsi="Arial" w:cs="Arial"/>
                <w:b/>
                <w:bCs/>
                <w:sz w:val="22"/>
                <w:szCs w:val="22"/>
              </w:rPr>
            </w:pPr>
            <w:r w:rsidRPr="00753970">
              <w:rPr>
                <w:rFonts w:ascii="Arial" w:hAnsi="Arial" w:cs="Arial"/>
                <w:b/>
                <w:bCs/>
                <w:sz w:val="22"/>
                <w:szCs w:val="22"/>
              </w:rPr>
              <w:t xml:space="preserve">ARTICULO </w:t>
            </w:r>
            <w:r w:rsidR="00C73ECF" w:rsidRPr="00753970">
              <w:rPr>
                <w:rFonts w:ascii="Arial" w:hAnsi="Arial" w:cs="Arial"/>
                <w:b/>
                <w:bCs/>
                <w:sz w:val="22"/>
                <w:szCs w:val="22"/>
              </w:rPr>
              <w:t>4</w:t>
            </w:r>
            <w:r w:rsidRPr="00753970">
              <w:rPr>
                <w:rFonts w:ascii="Arial" w:hAnsi="Arial" w:cs="Arial"/>
                <w:b/>
                <w:bCs/>
                <w:sz w:val="22"/>
                <w:szCs w:val="22"/>
                <w:u w:val="single"/>
              </w:rPr>
              <w:t>°.</w:t>
            </w:r>
            <w:r w:rsidRPr="00753970">
              <w:rPr>
                <w:rFonts w:ascii="Arial" w:hAnsi="Arial" w:cs="Arial"/>
                <w:b/>
                <w:bCs/>
                <w:sz w:val="22"/>
                <w:szCs w:val="22"/>
              </w:rPr>
              <w:t xml:space="preserve">   Vigencia. </w:t>
            </w:r>
            <w:r w:rsidRPr="00753970">
              <w:rPr>
                <w:rFonts w:ascii="Arial" w:hAnsi="Arial" w:cs="Arial"/>
                <w:sz w:val="22"/>
                <w:szCs w:val="22"/>
              </w:rPr>
              <w:t>La presente ley rige a partir de la fecha de su sanción</w:t>
            </w:r>
            <w:r w:rsidR="008626B3" w:rsidRPr="00753970">
              <w:rPr>
                <w:rFonts w:ascii="Arial" w:hAnsi="Arial" w:cs="Arial"/>
                <w:sz w:val="22"/>
                <w:szCs w:val="22"/>
              </w:rPr>
              <w:t>.</w:t>
            </w:r>
          </w:p>
        </w:tc>
        <w:tc>
          <w:tcPr>
            <w:tcW w:w="1675" w:type="pct"/>
          </w:tcPr>
          <w:p w14:paraId="2C2BB797" w14:textId="000F21E5" w:rsidR="00B8781A" w:rsidRPr="00753970" w:rsidRDefault="00ED7719" w:rsidP="00A362B8">
            <w:pPr>
              <w:jc w:val="both"/>
              <w:rPr>
                <w:rFonts w:ascii="Arial" w:hAnsi="Arial" w:cs="Arial"/>
                <w:b/>
                <w:bCs/>
                <w:sz w:val="22"/>
                <w:szCs w:val="22"/>
              </w:rPr>
            </w:pPr>
            <w:r w:rsidRPr="00753970">
              <w:rPr>
                <w:rFonts w:ascii="Arial" w:hAnsi="Arial" w:cs="Arial"/>
                <w:sz w:val="22"/>
                <w:szCs w:val="22"/>
              </w:rPr>
              <w:t>S</w:t>
            </w:r>
            <w:r w:rsidR="00667658" w:rsidRPr="00753970">
              <w:rPr>
                <w:rFonts w:ascii="Arial" w:hAnsi="Arial" w:cs="Arial"/>
                <w:sz w:val="22"/>
                <w:szCs w:val="22"/>
              </w:rPr>
              <w:t>e modifica el numeral</w:t>
            </w:r>
          </w:p>
        </w:tc>
      </w:tr>
    </w:tbl>
    <w:p w14:paraId="551BC453" w14:textId="77777777" w:rsidR="009B3B6B" w:rsidRPr="00753970" w:rsidRDefault="009B3B6B">
      <w:pPr>
        <w:jc w:val="both"/>
        <w:rPr>
          <w:rFonts w:ascii="Arial" w:hAnsi="Arial" w:cs="Arial"/>
          <w:b/>
          <w:sz w:val="22"/>
          <w:szCs w:val="22"/>
        </w:rPr>
        <w:sectPr w:rsidR="009B3B6B" w:rsidRPr="00753970">
          <w:headerReference w:type="default" r:id="rId27"/>
          <w:pgSz w:w="12240" w:h="15840"/>
          <w:pgMar w:top="1417" w:right="1701" w:bottom="1417" w:left="1701" w:header="720" w:footer="720" w:gutter="0"/>
          <w:pgNumType w:start="1"/>
          <w:cols w:space="720"/>
        </w:sectPr>
      </w:pPr>
    </w:p>
    <w:p w14:paraId="3149BF9C" w14:textId="4DEEBAB2" w:rsidR="00896C04" w:rsidRPr="00753970" w:rsidRDefault="00896C04">
      <w:pPr>
        <w:jc w:val="both"/>
        <w:rPr>
          <w:rFonts w:ascii="Arial" w:eastAsia="Arial" w:hAnsi="Arial" w:cs="Arial"/>
          <w:b/>
          <w:sz w:val="22"/>
          <w:szCs w:val="22"/>
        </w:rPr>
      </w:pPr>
    </w:p>
    <w:p w14:paraId="41925D4B" w14:textId="2711EDE0" w:rsidR="00753970" w:rsidRDefault="00753970" w:rsidP="00461F9E">
      <w:pPr>
        <w:jc w:val="both"/>
        <w:rPr>
          <w:rFonts w:ascii="Arial" w:eastAsia="Arial" w:hAnsi="Arial" w:cs="Arial"/>
          <w:sz w:val="22"/>
          <w:szCs w:val="22"/>
        </w:rPr>
      </w:pPr>
    </w:p>
    <w:p w14:paraId="75DF65DD" w14:textId="1653D808" w:rsidR="00753970" w:rsidRDefault="00753970" w:rsidP="00461F9E">
      <w:pPr>
        <w:jc w:val="both"/>
        <w:rPr>
          <w:rFonts w:ascii="Arial" w:eastAsia="Arial" w:hAnsi="Arial" w:cs="Arial"/>
          <w:sz w:val="22"/>
          <w:szCs w:val="22"/>
        </w:rPr>
      </w:pPr>
    </w:p>
    <w:p w14:paraId="2993716A" w14:textId="1872C66D" w:rsidR="00753970" w:rsidRDefault="00753970" w:rsidP="00461F9E">
      <w:pPr>
        <w:jc w:val="both"/>
        <w:rPr>
          <w:rFonts w:ascii="Arial" w:eastAsia="Arial" w:hAnsi="Arial" w:cs="Arial"/>
          <w:sz w:val="22"/>
          <w:szCs w:val="22"/>
        </w:rPr>
      </w:pPr>
    </w:p>
    <w:p w14:paraId="0633120D" w14:textId="70483704" w:rsidR="00753970" w:rsidRDefault="00753970" w:rsidP="00461F9E">
      <w:pPr>
        <w:jc w:val="both"/>
        <w:rPr>
          <w:rFonts w:ascii="Arial" w:eastAsia="Arial" w:hAnsi="Arial" w:cs="Arial"/>
          <w:sz w:val="22"/>
          <w:szCs w:val="22"/>
        </w:rPr>
      </w:pPr>
    </w:p>
    <w:p w14:paraId="1D737A6F" w14:textId="722CB00A" w:rsidR="00753970" w:rsidRDefault="00753970" w:rsidP="00461F9E">
      <w:pPr>
        <w:jc w:val="both"/>
        <w:rPr>
          <w:rFonts w:ascii="Arial" w:eastAsia="Arial" w:hAnsi="Arial" w:cs="Arial"/>
          <w:sz w:val="22"/>
          <w:szCs w:val="22"/>
        </w:rPr>
      </w:pPr>
    </w:p>
    <w:p w14:paraId="376A66EB" w14:textId="7135108E" w:rsidR="00FF50FD" w:rsidRDefault="00FF50FD">
      <w:pPr>
        <w:rPr>
          <w:rFonts w:ascii="Arial" w:eastAsia="Arial" w:hAnsi="Arial" w:cs="Arial"/>
          <w:sz w:val="22"/>
          <w:szCs w:val="22"/>
        </w:rPr>
      </w:pPr>
      <w:r>
        <w:rPr>
          <w:rFonts w:ascii="Arial" w:eastAsia="Arial" w:hAnsi="Arial" w:cs="Arial"/>
          <w:sz w:val="22"/>
          <w:szCs w:val="22"/>
        </w:rPr>
        <w:br w:type="page"/>
      </w:r>
    </w:p>
    <w:p w14:paraId="26A50341" w14:textId="34FA3210" w:rsidR="00FF50FD" w:rsidRPr="00FF50FD" w:rsidRDefault="00FF50FD" w:rsidP="00FF50FD">
      <w:pPr>
        <w:pStyle w:val="Prrafodelista"/>
        <w:numPr>
          <w:ilvl w:val="0"/>
          <w:numId w:val="13"/>
        </w:numPr>
        <w:pBdr>
          <w:top w:val="nil"/>
          <w:left w:val="nil"/>
          <w:bottom w:val="nil"/>
          <w:right w:val="nil"/>
          <w:between w:val="nil"/>
        </w:pBdr>
        <w:jc w:val="both"/>
        <w:rPr>
          <w:rFonts w:ascii="Arial" w:eastAsia="Arial" w:hAnsi="Arial" w:cs="Arial"/>
          <w:b/>
          <w:sz w:val="22"/>
          <w:szCs w:val="22"/>
        </w:rPr>
      </w:pPr>
      <w:r w:rsidRPr="00FF50FD">
        <w:rPr>
          <w:rFonts w:ascii="Arial" w:eastAsia="Arial" w:hAnsi="Arial" w:cs="Arial"/>
          <w:b/>
          <w:sz w:val="22"/>
          <w:szCs w:val="22"/>
        </w:rPr>
        <w:lastRenderedPageBreak/>
        <w:t>PROPOSICIÓN</w:t>
      </w:r>
    </w:p>
    <w:p w14:paraId="237A89F7" w14:textId="77777777" w:rsidR="00FF50FD" w:rsidRPr="00753970" w:rsidRDefault="00FF50FD" w:rsidP="00FF50FD">
      <w:pPr>
        <w:jc w:val="both"/>
        <w:rPr>
          <w:rFonts w:ascii="Arial" w:eastAsia="Arial" w:hAnsi="Arial" w:cs="Arial"/>
          <w:sz w:val="22"/>
          <w:szCs w:val="22"/>
        </w:rPr>
      </w:pPr>
    </w:p>
    <w:p w14:paraId="2F0B88CC" w14:textId="77777777" w:rsidR="00FF50FD" w:rsidRPr="007C2223" w:rsidRDefault="00FF50FD" w:rsidP="00FF50FD">
      <w:pPr>
        <w:jc w:val="both"/>
        <w:rPr>
          <w:rFonts w:ascii="Arial" w:eastAsia="Arial" w:hAnsi="Arial" w:cs="Arial"/>
          <w:b/>
          <w:sz w:val="22"/>
          <w:szCs w:val="22"/>
        </w:rPr>
      </w:pPr>
      <w:r w:rsidRPr="00753970">
        <w:rPr>
          <w:rFonts w:ascii="Arial" w:eastAsia="Arial" w:hAnsi="Arial" w:cs="Arial"/>
          <w:sz w:val="22"/>
          <w:szCs w:val="22"/>
        </w:rPr>
        <w:t xml:space="preserve">Por las anteriores consideraciones, presentamos a la Honorable Comisión Primera Constitucional de la Cámara de Representantes </w:t>
      </w:r>
      <w:r w:rsidRPr="00753970">
        <w:rPr>
          <w:rFonts w:ascii="Arial" w:eastAsia="Arial" w:hAnsi="Arial" w:cs="Arial"/>
          <w:b/>
          <w:sz w:val="22"/>
          <w:szCs w:val="22"/>
        </w:rPr>
        <w:t xml:space="preserve">PONENCIA POSITIVA </w:t>
      </w:r>
      <w:r w:rsidRPr="00753970">
        <w:rPr>
          <w:rFonts w:ascii="Arial" w:eastAsia="Arial" w:hAnsi="Arial" w:cs="Arial"/>
          <w:sz w:val="22"/>
          <w:szCs w:val="22"/>
        </w:rPr>
        <w:t>y se propone dar primer debate al</w:t>
      </w:r>
      <w:r w:rsidRPr="00753970">
        <w:rPr>
          <w:rFonts w:ascii="Arial" w:eastAsia="Arial" w:hAnsi="Arial" w:cs="Arial"/>
          <w:b/>
          <w:sz w:val="22"/>
          <w:szCs w:val="22"/>
        </w:rPr>
        <w:t xml:space="preserve"> </w:t>
      </w:r>
      <w:r w:rsidRPr="00753970">
        <w:rPr>
          <w:rFonts w:ascii="Arial" w:eastAsia="Arial" w:hAnsi="Arial" w:cs="Arial"/>
          <w:sz w:val="22"/>
          <w:szCs w:val="22"/>
        </w:rPr>
        <w:t xml:space="preserve">Proyecto de Ley No. 297 de 2024 Cámara, </w:t>
      </w:r>
      <w:r w:rsidRPr="00753970">
        <w:rPr>
          <w:rFonts w:ascii="Arial" w:hAnsi="Arial" w:cs="Arial"/>
          <w:bCs/>
          <w:i/>
          <w:sz w:val="22"/>
          <w:szCs w:val="22"/>
        </w:rPr>
        <w:t>“</w:t>
      </w:r>
      <w:r w:rsidRPr="00753970">
        <w:rPr>
          <w:rFonts w:ascii="Arial" w:eastAsia="Arial" w:hAnsi="Arial" w:cs="Arial"/>
          <w:i/>
          <w:iCs/>
          <w:sz w:val="22"/>
          <w:szCs w:val="22"/>
        </w:rPr>
        <w:t>Por medio de la cual se establecen, definen y priorizan nuevos municipios como Zonas más afectadas por el conflicto armado ZOMAC, definidos por el Decreto 1650 de 2017, en la implementación del Acuerdo de Paz y se dictan otras disposiciones”</w:t>
      </w:r>
      <w:r>
        <w:rPr>
          <w:rFonts w:ascii="Arial" w:eastAsia="Arial" w:hAnsi="Arial" w:cs="Arial"/>
          <w:i/>
          <w:iCs/>
          <w:sz w:val="22"/>
          <w:szCs w:val="22"/>
        </w:rPr>
        <w:t xml:space="preserve">, </w:t>
      </w:r>
      <w:r>
        <w:rPr>
          <w:rFonts w:ascii="Arial" w:eastAsia="Arial" w:hAnsi="Arial" w:cs="Arial"/>
          <w:iCs/>
          <w:sz w:val="22"/>
          <w:szCs w:val="22"/>
        </w:rPr>
        <w:t>conforme al texto propuesto.</w:t>
      </w:r>
    </w:p>
    <w:p w14:paraId="688BB932" w14:textId="77777777" w:rsidR="00FF50FD" w:rsidRPr="00753970" w:rsidRDefault="00FF50FD" w:rsidP="00FF50FD">
      <w:pPr>
        <w:jc w:val="both"/>
        <w:rPr>
          <w:rFonts w:ascii="Arial" w:eastAsia="Arial" w:hAnsi="Arial" w:cs="Arial"/>
          <w:i/>
          <w:sz w:val="22"/>
          <w:szCs w:val="22"/>
        </w:rPr>
      </w:pPr>
    </w:p>
    <w:p w14:paraId="534CB11E" w14:textId="77777777" w:rsidR="00FF50FD" w:rsidRDefault="00FF50FD" w:rsidP="00FF50FD">
      <w:pPr>
        <w:jc w:val="both"/>
        <w:rPr>
          <w:rFonts w:ascii="Arial" w:eastAsia="Arial" w:hAnsi="Arial" w:cs="Arial"/>
          <w:b/>
          <w:sz w:val="22"/>
          <w:szCs w:val="22"/>
        </w:rPr>
      </w:pPr>
    </w:p>
    <w:p w14:paraId="4033B2B3" w14:textId="77777777" w:rsidR="00FF50FD" w:rsidRPr="00753970" w:rsidRDefault="00FF50FD" w:rsidP="00FF50FD">
      <w:pPr>
        <w:jc w:val="both"/>
        <w:rPr>
          <w:rFonts w:ascii="Arial" w:eastAsia="Arial" w:hAnsi="Arial" w:cs="Arial"/>
          <w:sz w:val="22"/>
          <w:szCs w:val="22"/>
        </w:rPr>
      </w:pPr>
      <w:r w:rsidRPr="00753970">
        <w:rPr>
          <w:rFonts w:ascii="Arial" w:eastAsia="Arial" w:hAnsi="Arial" w:cs="Arial"/>
          <w:sz w:val="22"/>
          <w:szCs w:val="22"/>
        </w:rPr>
        <w:t>Cordialmente,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FF50FD" w:rsidRPr="00753970" w14:paraId="20FD5261" w14:textId="77777777" w:rsidTr="00B86A03">
        <w:tc>
          <w:tcPr>
            <w:tcW w:w="4414" w:type="dxa"/>
          </w:tcPr>
          <w:p w14:paraId="1A5B5EF6" w14:textId="77777777" w:rsidR="00FF50FD" w:rsidRPr="00753970" w:rsidRDefault="00FF50FD" w:rsidP="00B86A03">
            <w:pPr>
              <w:jc w:val="center"/>
              <w:rPr>
                <w:rFonts w:ascii="Arial" w:eastAsia="Arial" w:hAnsi="Arial" w:cs="Arial"/>
                <w:b/>
                <w:sz w:val="22"/>
                <w:szCs w:val="22"/>
              </w:rPr>
            </w:pPr>
          </w:p>
          <w:p w14:paraId="3E56C65A" w14:textId="77777777" w:rsidR="00FF50FD" w:rsidRDefault="00FF50FD" w:rsidP="00B86A03">
            <w:pPr>
              <w:jc w:val="center"/>
              <w:rPr>
                <w:rFonts w:ascii="Arial" w:eastAsia="Arial" w:hAnsi="Arial" w:cs="Arial"/>
                <w:b/>
                <w:sz w:val="22"/>
                <w:szCs w:val="22"/>
              </w:rPr>
            </w:pPr>
          </w:p>
          <w:p w14:paraId="2204535F" w14:textId="77777777" w:rsidR="00FF50FD" w:rsidRPr="00753970" w:rsidRDefault="00FF50FD" w:rsidP="00B86A03">
            <w:pPr>
              <w:jc w:val="center"/>
              <w:rPr>
                <w:rFonts w:ascii="Arial" w:eastAsia="Arial" w:hAnsi="Arial" w:cs="Arial"/>
                <w:b/>
                <w:sz w:val="22"/>
                <w:szCs w:val="22"/>
              </w:rPr>
            </w:pPr>
          </w:p>
          <w:p w14:paraId="1AFF33D6" w14:textId="77777777" w:rsidR="00FF50FD" w:rsidRPr="00753970" w:rsidRDefault="00FF50FD" w:rsidP="00B86A03">
            <w:pPr>
              <w:jc w:val="center"/>
              <w:rPr>
                <w:rFonts w:ascii="Arial" w:eastAsia="Arial" w:hAnsi="Arial" w:cs="Arial"/>
                <w:b/>
                <w:sz w:val="22"/>
                <w:szCs w:val="22"/>
              </w:rPr>
            </w:pPr>
          </w:p>
          <w:p w14:paraId="4B7467CB" w14:textId="77777777" w:rsidR="00FF50FD" w:rsidRPr="00753970" w:rsidRDefault="00FF50FD" w:rsidP="00B86A03">
            <w:pPr>
              <w:jc w:val="center"/>
              <w:rPr>
                <w:rFonts w:ascii="Arial" w:eastAsia="Arial" w:hAnsi="Arial" w:cs="Arial"/>
                <w:b/>
                <w:sz w:val="22"/>
                <w:szCs w:val="22"/>
              </w:rPr>
            </w:pPr>
          </w:p>
          <w:p w14:paraId="4BBEA26C" w14:textId="77777777" w:rsidR="00FF50FD" w:rsidRPr="00753970" w:rsidRDefault="00FF50FD" w:rsidP="00B86A03">
            <w:pPr>
              <w:jc w:val="center"/>
              <w:rPr>
                <w:rFonts w:ascii="Arial" w:eastAsia="Arial" w:hAnsi="Arial" w:cs="Arial"/>
                <w:b/>
                <w:sz w:val="22"/>
                <w:szCs w:val="22"/>
              </w:rPr>
            </w:pPr>
            <w:r w:rsidRPr="00753970">
              <w:rPr>
                <w:rFonts w:ascii="Arial" w:eastAsia="Arial" w:hAnsi="Arial" w:cs="Arial"/>
                <w:b/>
                <w:sz w:val="22"/>
                <w:szCs w:val="22"/>
              </w:rPr>
              <w:t>HERNÁN DARÍO CADAVID MÁRQUEZ</w:t>
            </w:r>
          </w:p>
          <w:p w14:paraId="6B69F49B" w14:textId="77777777" w:rsidR="00FF50FD" w:rsidRPr="00753970" w:rsidRDefault="00FF50FD" w:rsidP="00B86A03">
            <w:pPr>
              <w:jc w:val="center"/>
              <w:rPr>
                <w:rFonts w:ascii="Arial" w:eastAsia="Arial" w:hAnsi="Arial" w:cs="Arial"/>
                <w:b/>
                <w:sz w:val="22"/>
                <w:szCs w:val="22"/>
              </w:rPr>
            </w:pPr>
            <w:r w:rsidRPr="00753970">
              <w:rPr>
                <w:rFonts w:ascii="Arial" w:eastAsia="Arial" w:hAnsi="Arial" w:cs="Arial"/>
                <w:b/>
                <w:sz w:val="22"/>
                <w:szCs w:val="22"/>
              </w:rPr>
              <w:t>REPRESENTANTE A LA CÁMARA</w:t>
            </w:r>
          </w:p>
          <w:p w14:paraId="5AD9C350" w14:textId="77777777" w:rsidR="00FF50FD" w:rsidRPr="00753970" w:rsidRDefault="00FF50FD" w:rsidP="00B86A03">
            <w:pPr>
              <w:jc w:val="both"/>
              <w:rPr>
                <w:rFonts w:ascii="Arial" w:eastAsia="Arial" w:hAnsi="Arial" w:cs="Arial"/>
                <w:b/>
                <w:sz w:val="22"/>
                <w:szCs w:val="22"/>
              </w:rPr>
            </w:pPr>
          </w:p>
        </w:tc>
        <w:tc>
          <w:tcPr>
            <w:tcW w:w="4414" w:type="dxa"/>
          </w:tcPr>
          <w:p w14:paraId="6F26A834" w14:textId="77777777" w:rsidR="00FF50FD" w:rsidRPr="00753970" w:rsidRDefault="00FF50FD" w:rsidP="00B86A03">
            <w:pPr>
              <w:shd w:val="clear" w:color="auto" w:fill="FFFFFF"/>
              <w:rPr>
                <w:rFonts w:ascii="Arial" w:hAnsi="Arial" w:cs="Arial"/>
                <w:b/>
                <w:sz w:val="22"/>
                <w:szCs w:val="22"/>
              </w:rPr>
            </w:pPr>
          </w:p>
          <w:p w14:paraId="390FD26B" w14:textId="77777777" w:rsidR="00FF50FD" w:rsidRPr="00753970" w:rsidRDefault="00FF50FD" w:rsidP="00B86A03">
            <w:pPr>
              <w:shd w:val="clear" w:color="auto" w:fill="FFFFFF"/>
              <w:rPr>
                <w:rFonts w:ascii="Arial" w:hAnsi="Arial" w:cs="Arial"/>
                <w:b/>
                <w:sz w:val="22"/>
                <w:szCs w:val="22"/>
              </w:rPr>
            </w:pPr>
          </w:p>
          <w:p w14:paraId="2F0832B5" w14:textId="77777777" w:rsidR="00FF50FD" w:rsidRPr="00753970" w:rsidRDefault="00FF50FD" w:rsidP="00B86A03">
            <w:pPr>
              <w:shd w:val="clear" w:color="auto" w:fill="FFFFFF"/>
              <w:rPr>
                <w:rFonts w:ascii="Arial" w:hAnsi="Arial" w:cs="Arial"/>
                <w:b/>
                <w:sz w:val="22"/>
                <w:szCs w:val="22"/>
              </w:rPr>
            </w:pPr>
          </w:p>
          <w:p w14:paraId="688E0971" w14:textId="77777777" w:rsidR="00FF50FD" w:rsidRPr="00753970" w:rsidRDefault="00FF50FD" w:rsidP="00B86A03">
            <w:pPr>
              <w:shd w:val="clear" w:color="auto" w:fill="FFFFFF"/>
              <w:rPr>
                <w:rFonts w:ascii="Arial" w:hAnsi="Arial" w:cs="Arial"/>
                <w:b/>
                <w:sz w:val="22"/>
                <w:szCs w:val="22"/>
              </w:rPr>
            </w:pPr>
          </w:p>
          <w:p w14:paraId="2C0D1D07" w14:textId="77777777" w:rsidR="00FF50FD" w:rsidRPr="00753970" w:rsidRDefault="00FF50FD" w:rsidP="00B86A03">
            <w:pPr>
              <w:shd w:val="clear" w:color="auto" w:fill="FFFFFF"/>
              <w:rPr>
                <w:rFonts w:ascii="Arial" w:hAnsi="Arial" w:cs="Arial"/>
                <w:b/>
                <w:sz w:val="22"/>
                <w:szCs w:val="22"/>
              </w:rPr>
            </w:pPr>
          </w:p>
          <w:p w14:paraId="0E1F5B61" w14:textId="77777777" w:rsidR="00FF50FD" w:rsidRPr="00753970" w:rsidRDefault="00FF50FD" w:rsidP="00B86A03">
            <w:pPr>
              <w:jc w:val="center"/>
              <w:rPr>
                <w:rFonts w:ascii="Arial" w:hAnsi="Arial" w:cs="Arial"/>
                <w:b/>
                <w:sz w:val="22"/>
                <w:szCs w:val="22"/>
              </w:rPr>
            </w:pPr>
            <w:r w:rsidRPr="00753970">
              <w:rPr>
                <w:rFonts w:ascii="Arial" w:hAnsi="Arial" w:cs="Arial"/>
                <w:b/>
                <w:sz w:val="22"/>
                <w:szCs w:val="22"/>
              </w:rPr>
              <w:t>MARELEN CASTILLO TORRES</w:t>
            </w:r>
          </w:p>
          <w:p w14:paraId="640156CD" w14:textId="77777777" w:rsidR="00FF50FD" w:rsidRPr="00753970" w:rsidRDefault="00FF50FD" w:rsidP="00B86A03">
            <w:pPr>
              <w:jc w:val="center"/>
              <w:rPr>
                <w:rFonts w:ascii="Arial" w:eastAsia="Arial" w:hAnsi="Arial" w:cs="Arial"/>
                <w:b/>
                <w:sz w:val="22"/>
                <w:szCs w:val="22"/>
              </w:rPr>
            </w:pPr>
            <w:r w:rsidRPr="00753970">
              <w:rPr>
                <w:rFonts w:ascii="Arial" w:eastAsia="Arial" w:hAnsi="Arial" w:cs="Arial"/>
                <w:b/>
                <w:sz w:val="22"/>
                <w:szCs w:val="22"/>
              </w:rPr>
              <w:t>REPRESENTANTE A LA CÁMARA</w:t>
            </w:r>
          </w:p>
          <w:p w14:paraId="226BEA04" w14:textId="77777777" w:rsidR="00FF50FD" w:rsidRPr="00753970" w:rsidRDefault="00FF50FD" w:rsidP="00B86A03">
            <w:pPr>
              <w:shd w:val="clear" w:color="auto" w:fill="FFFFFF"/>
              <w:rPr>
                <w:rFonts w:ascii="Arial" w:eastAsia="Arial" w:hAnsi="Arial" w:cs="Arial"/>
                <w:b/>
                <w:sz w:val="22"/>
                <w:szCs w:val="22"/>
              </w:rPr>
            </w:pPr>
          </w:p>
        </w:tc>
      </w:tr>
      <w:tr w:rsidR="00FF50FD" w:rsidRPr="00753970" w14:paraId="47DB58C9" w14:textId="77777777" w:rsidTr="00B86A03">
        <w:tc>
          <w:tcPr>
            <w:tcW w:w="4414" w:type="dxa"/>
          </w:tcPr>
          <w:p w14:paraId="314E0C2F" w14:textId="77777777" w:rsidR="00FF50FD" w:rsidRPr="00753970" w:rsidRDefault="00FF50FD" w:rsidP="00B86A03">
            <w:pPr>
              <w:jc w:val="center"/>
              <w:rPr>
                <w:rFonts w:ascii="Arial" w:hAnsi="Arial" w:cs="Arial"/>
                <w:b/>
                <w:sz w:val="22"/>
                <w:szCs w:val="22"/>
              </w:rPr>
            </w:pPr>
          </w:p>
          <w:p w14:paraId="1A3642B7" w14:textId="77777777" w:rsidR="00FF50FD" w:rsidRPr="00753970" w:rsidRDefault="00FF50FD" w:rsidP="00B86A03">
            <w:pPr>
              <w:jc w:val="center"/>
              <w:rPr>
                <w:rFonts w:ascii="Arial" w:hAnsi="Arial" w:cs="Arial"/>
                <w:b/>
                <w:sz w:val="22"/>
                <w:szCs w:val="22"/>
              </w:rPr>
            </w:pPr>
          </w:p>
          <w:p w14:paraId="2EAA1F94" w14:textId="77777777" w:rsidR="00FF50FD" w:rsidRPr="00753970" w:rsidRDefault="00FF50FD" w:rsidP="00B86A03">
            <w:pPr>
              <w:jc w:val="center"/>
              <w:rPr>
                <w:rFonts w:ascii="Arial" w:hAnsi="Arial" w:cs="Arial"/>
                <w:b/>
                <w:sz w:val="22"/>
                <w:szCs w:val="22"/>
              </w:rPr>
            </w:pPr>
          </w:p>
          <w:p w14:paraId="4F8A33FA" w14:textId="77777777" w:rsidR="00FF50FD" w:rsidRPr="00753970" w:rsidRDefault="00FF50FD" w:rsidP="00B86A03">
            <w:pPr>
              <w:jc w:val="center"/>
              <w:rPr>
                <w:rFonts w:ascii="Arial" w:hAnsi="Arial" w:cs="Arial"/>
                <w:b/>
                <w:sz w:val="22"/>
                <w:szCs w:val="22"/>
              </w:rPr>
            </w:pPr>
          </w:p>
          <w:p w14:paraId="03F8D50A" w14:textId="77777777" w:rsidR="00FF50FD" w:rsidRPr="00753970" w:rsidRDefault="00FF50FD" w:rsidP="00B86A03">
            <w:pPr>
              <w:jc w:val="center"/>
              <w:rPr>
                <w:rFonts w:ascii="Arial" w:hAnsi="Arial" w:cs="Arial"/>
                <w:b/>
                <w:sz w:val="22"/>
                <w:szCs w:val="22"/>
              </w:rPr>
            </w:pPr>
            <w:r w:rsidRPr="00753970">
              <w:rPr>
                <w:rFonts w:ascii="Arial" w:hAnsi="Arial" w:cs="Arial"/>
                <w:b/>
                <w:sz w:val="22"/>
                <w:szCs w:val="22"/>
              </w:rPr>
              <w:t>CARLOS FELIPE QUINTERO OVALLE</w:t>
            </w:r>
          </w:p>
          <w:p w14:paraId="7C11A497" w14:textId="77777777" w:rsidR="00FF50FD" w:rsidRPr="00753970" w:rsidRDefault="00FF50FD" w:rsidP="00B86A03">
            <w:pPr>
              <w:jc w:val="center"/>
              <w:rPr>
                <w:rFonts w:ascii="Arial" w:eastAsia="Arial" w:hAnsi="Arial" w:cs="Arial"/>
                <w:b/>
                <w:sz w:val="22"/>
                <w:szCs w:val="22"/>
              </w:rPr>
            </w:pPr>
            <w:r w:rsidRPr="00753970">
              <w:rPr>
                <w:rFonts w:ascii="Arial" w:eastAsia="Arial" w:hAnsi="Arial" w:cs="Arial"/>
                <w:b/>
                <w:sz w:val="22"/>
                <w:szCs w:val="22"/>
              </w:rPr>
              <w:t>REPRESENTANTE A LA CÁMARA</w:t>
            </w:r>
          </w:p>
          <w:p w14:paraId="4BE42B64" w14:textId="77777777" w:rsidR="00FF50FD" w:rsidRPr="00753970" w:rsidRDefault="00FF50FD" w:rsidP="00B86A03">
            <w:pPr>
              <w:jc w:val="both"/>
              <w:rPr>
                <w:rFonts w:ascii="Arial" w:eastAsia="Arial" w:hAnsi="Arial" w:cs="Arial"/>
                <w:b/>
                <w:sz w:val="22"/>
                <w:szCs w:val="22"/>
              </w:rPr>
            </w:pPr>
          </w:p>
        </w:tc>
        <w:tc>
          <w:tcPr>
            <w:tcW w:w="4414" w:type="dxa"/>
          </w:tcPr>
          <w:p w14:paraId="0B6182F5" w14:textId="77777777" w:rsidR="00FF50FD" w:rsidRPr="00753970" w:rsidRDefault="00FF50FD" w:rsidP="00B86A03">
            <w:pPr>
              <w:shd w:val="clear" w:color="auto" w:fill="FFFFFF"/>
              <w:jc w:val="center"/>
              <w:rPr>
                <w:rFonts w:ascii="Arial" w:hAnsi="Arial" w:cs="Arial"/>
                <w:b/>
                <w:sz w:val="22"/>
                <w:szCs w:val="22"/>
              </w:rPr>
            </w:pPr>
          </w:p>
          <w:p w14:paraId="36E9AC7F" w14:textId="77777777" w:rsidR="00FF50FD" w:rsidRPr="00753970" w:rsidRDefault="00FF50FD" w:rsidP="00B86A03">
            <w:pPr>
              <w:shd w:val="clear" w:color="auto" w:fill="FFFFFF"/>
              <w:jc w:val="center"/>
              <w:rPr>
                <w:rFonts w:ascii="Arial" w:hAnsi="Arial" w:cs="Arial"/>
                <w:b/>
                <w:sz w:val="22"/>
                <w:szCs w:val="22"/>
              </w:rPr>
            </w:pPr>
          </w:p>
          <w:p w14:paraId="3D8B6685" w14:textId="77777777" w:rsidR="00FF50FD" w:rsidRPr="00753970" w:rsidRDefault="00FF50FD" w:rsidP="00B86A03">
            <w:pPr>
              <w:shd w:val="clear" w:color="auto" w:fill="FFFFFF"/>
              <w:jc w:val="center"/>
              <w:rPr>
                <w:rFonts w:ascii="Arial" w:hAnsi="Arial" w:cs="Arial"/>
                <w:b/>
                <w:sz w:val="22"/>
                <w:szCs w:val="22"/>
              </w:rPr>
            </w:pPr>
          </w:p>
          <w:p w14:paraId="27E8C2C0" w14:textId="77777777" w:rsidR="00FF50FD" w:rsidRPr="00753970" w:rsidRDefault="00FF50FD" w:rsidP="00B86A03">
            <w:pPr>
              <w:shd w:val="clear" w:color="auto" w:fill="FFFFFF"/>
              <w:jc w:val="center"/>
              <w:rPr>
                <w:rFonts w:ascii="Arial" w:hAnsi="Arial" w:cs="Arial"/>
                <w:b/>
                <w:sz w:val="22"/>
                <w:szCs w:val="22"/>
              </w:rPr>
            </w:pPr>
          </w:p>
          <w:p w14:paraId="27840FB3" w14:textId="77777777" w:rsidR="00FF50FD" w:rsidRPr="00753970" w:rsidRDefault="00FF50FD" w:rsidP="00B86A03">
            <w:pPr>
              <w:jc w:val="center"/>
              <w:rPr>
                <w:rFonts w:ascii="Arial" w:hAnsi="Arial" w:cs="Arial"/>
                <w:b/>
                <w:sz w:val="22"/>
                <w:szCs w:val="22"/>
              </w:rPr>
            </w:pPr>
            <w:r w:rsidRPr="00753970">
              <w:rPr>
                <w:rFonts w:ascii="Arial" w:hAnsi="Arial" w:cs="Arial"/>
                <w:b/>
                <w:sz w:val="22"/>
                <w:szCs w:val="22"/>
              </w:rPr>
              <w:t>DUVALIER SÁNCHEZ ARANGO</w:t>
            </w:r>
          </w:p>
          <w:p w14:paraId="105B189A" w14:textId="77777777" w:rsidR="00FF50FD" w:rsidRPr="00753970" w:rsidRDefault="00FF50FD" w:rsidP="00B86A03">
            <w:pPr>
              <w:jc w:val="center"/>
              <w:rPr>
                <w:rFonts w:ascii="Arial" w:eastAsia="Arial" w:hAnsi="Arial" w:cs="Arial"/>
                <w:b/>
                <w:sz w:val="22"/>
                <w:szCs w:val="22"/>
              </w:rPr>
            </w:pPr>
            <w:r w:rsidRPr="00753970">
              <w:rPr>
                <w:rFonts w:ascii="Arial" w:eastAsia="Arial" w:hAnsi="Arial" w:cs="Arial"/>
                <w:b/>
                <w:sz w:val="22"/>
                <w:szCs w:val="22"/>
              </w:rPr>
              <w:t>REPRESENTANTE A LA CÁMARA</w:t>
            </w:r>
          </w:p>
          <w:p w14:paraId="11CB85DE" w14:textId="77777777" w:rsidR="00FF50FD" w:rsidRPr="00753970" w:rsidRDefault="00FF50FD" w:rsidP="00B86A03">
            <w:pPr>
              <w:jc w:val="both"/>
              <w:rPr>
                <w:rFonts w:ascii="Arial" w:eastAsia="Arial" w:hAnsi="Arial" w:cs="Arial"/>
                <w:b/>
                <w:sz w:val="22"/>
                <w:szCs w:val="22"/>
              </w:rPr>
            </w:pPr>
          </w:p>
        </w:tc>
      </w:tr>
      <w:tr w:rsidR="00FF50FD" w:rsidRPr="00753970" w14:paraId="654C8E89" w14:textId="77777777" w:rsidTr="00B86A03">
        <w:tc>
          <w:tcPr>
            <w:tcW w:w="4414" w:type="dxa"/>
          </w:tcPr>
          <w:p w14:paraId="44E9E745" w14:textId="77777777" w:rsidR="00FF50FD" w:rsidRPr="00753970" w:rsidRDefault="00FF50FD" w:rsidP="00B86A03">
            <w:pPr>
              <w:rPr>
                <w:rFonts w:ascii="Arial" w:hAnsi="Arial" w:cs="Arial"/>
                <w:b/>
                <w:sz w:val="22"/>
                <w:szCs w:val="22"/>
              </w:rPr>
            </w:pPr>
          </w:p>
          <w:p w14:paraId="5C5A0A25" w14:textId="77777777" w:rsidR="00FF50FD" w:rsidRPr="00753970" w:rsidRDefault="00FF50FD" w:rsidP="00B86A03">
            <w:pPr>
              <w:rPr>
                <w:rFonts w:ascii="Arial" w:hAnsi="Arial" w:cs="Arial"/>
                <w:b/>
                <w:sz w:val="22"/>
                <w:szCs w:val="22"/>
              </w:rPr>
            </w:pPr>
          </w:p>
          <w:p w14:paraId="0544239B" w14:textId="77777777" w:rsidR="00FF50FD" w:rsidRPr="00753970" w:rsidRDefault="00FF50FD" w:rsidP="00B86A03">
            <w:pPr>
              <w:rPr>
                <w:rFonts w:ascii="Arial" w:hAnsi="Arial" w:cs="Arial"/>
                <w:b/>
                <w:sz w:val="22"/>
                <w:szCs w:val="22"/>
              </w:rPr>
            </w:pPr>
          </w:p>
          <w:p w14:paraId="2216B5F2" w14:textId="77777777" w:rsidR="00FF50FD" w:rsidRPr="00753970" w:rsidRDefault="00FF50FD" w:rsidP="00B86A03">
            <w:pPr>
              <w:rPr>
                <w:rFonts w:ascii="Arial" w:eastAsia="Arial" w:hAnsi="Arial" w:cs="Arial"/>
                <w:b/>
                <w:sz w:val="22"/>
                <w:szCs w:val="22"/>
              </w:rPr>
            </w:pPr>
            <w:r w:rsidRPr="00753970">
              <w:rPr>
                <w:rFonts w:ascii="Arial" w:hAnsi="Arial" w:cs="Arial"/>
                <w:b/>
                <w:sz w:val="22"/>
                <w:szCs w:val="22"/>
              </w:rPr>
              <w:t>JORGE ELIÉCER TAMAYO MARULANDA</w:t>
            </w:r>
            <w:r w:rsidRPr="00753970">
              <w:rPr>
                <w:rFonts w:ascii="Arial" w:eastAsia="Arial" w:hAnsi="Arial" w:cs="Arial"/>
                <w:b/>
                <w:sz w:val="22"/>
                <w:szCs w:val="22"/>
              </w:rPr>
              <w:t xml:space="preserve"> REPRESENTANTE A LA CÁMARA</w:t>
            </w:r>
          </w:p>
          <w:p w14:paraId="5C4EC713" w14:textId="77777777" w:rsidR="00FF50FD" w:rsidRPr="00753970" w:rsidRDefault="00FF50FD" w:rsidP="00B86A03">
            <w:pPr>
              <w:jc w:val="both"/>
              <w:rPr>
                <w:rFonts w:ascii="Arial" w:eastAsia="Arial" w:hAnsi="Arial" w:cs="Arial"/>
                <w:b/>
                <w:sz w:val="22"/>
                <w:szCs w:val="22"/>
              </w:rPr>
            </w:pPr>
          </w:p>
        </w:tc>
        <w:tc>
          <w:tcPr>
            <w:tcW w:w="4414" w:type="dxa"/>
          </w:tcPr>
          <w:p w14:paraId="55380CA7" w14:textId="77777777" w:rsidR="00FF50FD" w:rsidRPr="00753970" w:rsidRDefault="00FF50FD" w:rsidP="00B86A03">
            <w:pPr>
              <w:shd w:val="clear" w:color="auto" w:fill="FFFFFF"/>
              <w:jc w:val="center"/>
              <w:rPr>
                <w:rFonts w:ascii="Arial" w:hAnsi="Arial" w:cs="Arial"/>
                <w:b/>
                <w:sz w:val="22"/>
                <w:szCs w:val="22"/>
              </w:rPr>
            </w:pPr>
          </w:p>
          <w:p w14:paraId="624A39F5" w14:textId="77777777" w:rsidR="00FF50FD" w:rsidRPr="00753970" w:rsidRDefault="00FF50FD" w:rsidP="00B86A03">
            <w:pPr>
              <w:shd w:val="clear" w:color="auto" w:fill="FFFFFF"/>
              <w:jc w:val="center"/>
              <w:rPr>
                <w:rFonts w:ascii="Arial" w:hAnsi="Arial" w:cs="Arial"/>
                <w:b/>
                <w:sz w:val="22"/>
                <w:szCs w:val="22"/>
              </w:rPr>
            </w:pPr>
          </w:p>
          <w:p w14:paraId="549E5D4B" w14:textId="77777777" w:rsidR="00FF50FD" w:rsidRPr="00753970" w:rsidRDefault="00FF50FD" w:rsidP="00B86A03">
            <w:pPr>
              <w:shd w:val="clear" w:color="auto" w:fill="FFFFFF"/>
              <w:jc w:val="center"/>
              <w:rPr>
                <w:rFonts w:ascii="Arial" w:hAnsi="Arial" w:cs="Arial"/>
                <w:b/>
                <w:sz w:val="22"/>
                <w:szCs w:val="22"/>
              </w:rPr>
            </w:pPr>
          </w:p>
          <w:p w14:paraId="5A6DF8A9" w14:textId="77777777" w:rsidR="00FF50FD" w:rsidRPr="00753970" w:rsidRDefault="00FF50FD" w:rsidP="00B86A03">
            <w:pPr>
              <w:jc w:val="center"/>
              <w:rPr>
                <w:rFonts w:ascii="Arial" w:hAnsi="Arial" w:cs="Arial"/>
                <w:b/>
                <w:sz w:val="22"/>
                <w:szCs w:val="22"/>
              </w:rPr>
            </w:pPr>
            <w:r w:rsidRPr="00753970">
              <w:rPr>
                <w:rFonts w:ascii="Arial" w:hAnsi="Arial" w:cs="Arial"/>
                <w:b/>
                <w:sz w:val="22"/>
                <w:szCs w:val="22"/>
              </w:rPr>
              <w:t>LUIS ALBERTO ALBÁN URBANO</w:t>
            </w:r>
          </w:p>
          <w:p w14:paraId="47E9533F" w14:textId="77777777" w:rsidR="00FF50FD" w:rsidRPr="00753970" w:rsidRDefault="00FF50FD" w:rsidP="00B86A03">
            <w:pPr>
              <w:jc w:val="center"/>
              <w:rPr>
                <w:rFonts w:ascii="Arial" w:eastAsia="Arial" w:hAnsi="Arial" w:cs="Arial"/>
                <w:b/>
                <w:sz w:val="22"/>
                <w:szCs w:val="22"/>
              </w:rPr>
            </w:pPr>
            <w:r w:rsidRPr="00753970">
              <w:rPr>
                <w:rFonts w:ascii="Arial" w:eastAsia="Arial" w:hAnsi="Arial" w:cs="Arial"/>
                <w:b/>
                <w:sz w:val="22"/>
                <w:szCs w:val="22"/>
              </w:rPr>
              <w:t>REPRESENTANTE A LA CÁMARA</w:t>
            </w:r>
          </w:p>
          <w:p w14:paraId="5D2B6849" w14:textId="77777777" w:rsidR="00FF50FD" w:rsidRPr="00753970" w:rsidRDefault="00FF50FD" w:rsidP="00B86A03">
            <w:pPr>
              <w:jc w:val="both"/>
              <w:rPr>
                <w:rFonts w:ascii="Arial" w:eastAsia="Arial" w:hAnsi="Arial" w:cs="Arial"/>
                <w:b/>
                <w:sz w:val="22"/>
                <w:szCs w:val="22"/>
              </w:rPr>
            </w:pPr>
          </w:p>
        </w:tc>
      </w:tr>
      <w:tr w:rsidR="00FF50FD" w:rsidRPr="00753970" w14:paraId="64388E89" w14:textId="77777777" w:rsidTr="00B86A03">
        <w:tc>
          <w:tcPr>
            <w:tcW w:w="4414" w:type="dxa"/>
          </w:tcPr>
          <w:p w14:paraId="45050BB0" w14:textId="77777777" w:rsidR="00FF50FD" w:rsidRPr="00753970" w:rsidRDefault="00FF50FD" w:rsidP="00B86A03">
            <w:pPr>
              <w:rPr>
                <w:rFonts w:ascii="Arial" w:hAnsi="Arial" w:cs="Arial"/>
                <w:b/>
                <w:sz w:val="22"/>
                <w:szCs w:val="22"/>
              </w:rPr>
            </w:pPr>
          </w:p>
          <w:p w14:paraId="6D9E4AAF" w14:textId="77777777" w:rsidR="00FF50FD" w:rsidRPr="00753970" w:rsidRDefault="00FF50FD" w:rsidP="00B86A03">
            <w:pPr>
              <w:rPr>
                <w:rFonts w:ascii="Arial" w:hAnsi="Arial" w:cs="Arial"/>
                <w:b/>
                <w:sz w:val="22"/>
                <w:szCs w:val="22"/>
              </w:rPr>
            </w:pPr>
          </w:p>
          <w:p w14:paraId="6CA3FD0E" w14:textId="77777777" w:rsidR="00FF50FD" w:rsidRPr="00753970" w:rsidRDefault="00FF50FD" w:rsidP="00B86A03">
            <w:pPr>
              <w:rPr>
                <w:rFonts w:ascii="Arial" w:hAnsi="Arial" w:cs="Arial"/>
                <w:b/>
                <w:sz w:val="22"/>
                <w:szCs w:val="22"/>
              </w:rPr>
            </w:pPr>
          </w:p>
          <w:p w14:paraId="6A2FE810" w14:textId="77777777" w:rsidR="00FF50FD" w:rsidRPr="00753970" w:rsidRDefault="00FF50FD" w:rsidP="00B86A03">
            <w:pPr>
              <w:rPr>
                <w:rFonts w:ascii="Arial" w:hAnsi="Arial" w:cs="Arial"/>
                <w:b/>
                <w:sz w:val="22"/>
                <w:szCs w:val="22"/>
              </w:rPr>
            </w:pPr>
            <w:r w:rsidRPr="00753970">
              <w:rPr>
                <w:rFonts w:ascii="Arial" w:hAnsi="Arial" w:cs="Arial"/>
                <w:b/>
                <w:sz w:val="22"/>
                <w:szCs w:val="22"/>
              </w:rPr>
              <w:t>JUAN MANUEL CORTÉS DUEÑAS</w:t>
            </w:r>
          </w:p>
          <w:p w14:paraId="4AE68FE5" w14:textId="77777777" w:rsidR="00FF50FD" w:rsidRPr="00753970" w:rsidRDefault="00FF50FD" w:rsidP="00B86A03">
            <w:pPr>
              <w:rPr>
                <w:rFonts w:ascii="Arial" w:eastAsia="Arial" w:hAnsi="Arial" w:cs="Arial"/>
                <w:b/>
                <w:sz w:val="22"/>
                <w:szCs w:val="22"/>
              </w:rPr>
            </w:pPr>
            <w:r w:rsidRPr="00753970">
              <w:rPr>
                <w:rFonts w:ascii="Arial" w:eastAsia="Arial" w:hAnsi="Arial" w:cs="Arial"/>
                <w:b/>
                <w:sz w:val="22"/>
                <w:szCs w:val="22"/>
              </w:rPr>
              <w:t>REPRESENTANTE A LA CÁMARA</w:t>
            </w:r>
          </w:p>
          <w:p w14:paraId="422CADD3" w14:textId="77777777" w:rsidR="00FF50FD" w:rsidRDefault="00FF50FD" w:rsidP="00B86A03">
            <w:pPr>
              <w:jc w:val="both"/>
              <w:rPr>
                <w:rFonts w:ascii="Arial" w:eastAsia="Arial" w:hAnsi="Arial" w:cs="Arial"/>
                <w:b/>
                <w:sz w:val="22"/>
                <w:szCs w:val="22"/>
              </w:rPr>
            </w:pPr>
          </w:p>
          <w:p w14:paraId="0A2B151E" w14:textId="4C826A16" w:rsidR="00FF50FD" w:rsidRPr="00753970" w:rsidRDefault="00FF50FD" w:rsidP="00B86A03">
            <w:pPr>
              <w:jc w:val="both"/>
              <w:rPr>
                <w:rFonts w:ascii="Arial" w:eastAsia="Arial" w:hAnsi="Arial" w:cs="Arial"/>
                <w:b/>
                <w:sz w:val="22"/>
                <w:szCs w:val="22"/>
              </w:rPr>
            </w:pPr>
          </w:p>
        </w:tc>
        <w:tc>
          <w:tcPr>
            <w:tcW w:w="4414" w:type="dxa"/>
          </w:tcPr>
          <w:p w14:paraId="31D5D9F8" w14:textId="77777777" w:rsidR="00FF50FD" w:rsidRPr="00753970" w:rsidRDefault="00FF50FD" w:rsidP="00B86A03">
            <w:pPr>
              <w:rPr>
                <w:rFonts w:ascii="Arial" w:hAnsi="Arial" w:cs="Arial"/>
                <w:b/>
                <w:sz w:val="22"/>
                <w:szCs w:val="22"/>
              </w:rPr>
            </w:pPr>
          </w:p>
          <w:p w14:paraId="7417D02A" w14:textId="77777777" w:rsidR="00FF50FD" w:rsidRPr="00753970" w:rsidRDefault="00FF50FD" w:rsidP="00B86A03">
            <w:pPr>
              <w:rPr>
                <w:rFonts w:ascii="Arial" w:hAnsi="Arial" w:cs="Arial"/>
                <w:b/>
                <w:sz w:val="22"/>
                <w:szCs w:val="22"/>
              </w:rPr>
            </w:pPr>
          </w:p>
          <w:p w14:paraId="5099C9A0" w14:textId="77777777" w:rsidR="00FF50FD" w:rsidRPr="00753970" w:rsidRDefault="00FF50FD" w:rsidP="00B86A03">
            <w:pPr>
              <w:rPr>
                <w:rFonts w:ascii="Arial" w:hAnsi="Arial" w:cs="Arial"/>
                <w:b/>
                <w:sz w:val="22"/>
                <w:szCs w:val="22"/>
              </w:rPr>
            </w:pPr>
          </w:p>
          <w:p w14:paraId="36D8EE65" w14:textId="77777777" w:rsidR="00FF50FD" w:rsidRPr="00753970" w:rsidRDefault="00FF50FD" w:rsidP="00B86A03">
            <w:pPr>
              <w:rPr>
                <w:rFonts w:ascii="Arial" w:eastAsia="Arial" w:hAnsi="Arial" w:cs="Arial"/>
                <w:b/>
                <w:sz w:val="22"/>
                <w:szCs w:val="22"/>
              </w:rPr>
            </w:pPr>
            <w:r>
              <w:rPr>
                <w:rFonts w:ascii="Arial" w:hAnsi="Arial" w:cs="Arial"/>
                <w:b/>
                <w:sz w:val="22"/>
                <w:szCs w:val="22"/>
              </w:rPr>
              <w:t xml:space="preserve">   </w:t>
            </w:r>
            <w:r w:rsidRPr="00753970">
              <w:rPr>
                <w:rFonts w:ascii="Arial" w:hAnsi="Arial" w:cs="Arial"/>
                <w:b/>
                <w:sz w:val="22"/>
                <w:szCs w:val="22"/>
              </w:rPr>
              <w:t>OSCAR RODRIGO CAMPO HURTADO</w:t>
            </w:r>
            <w:r w:rsidRPr="00753970">
              <w:rPr>
                <w:rFonts w:ascii="Arial" w:eastAsia="Arial" w:hAnsi="Arial" w:cs="Arial"/>
                <w:b/>
                <w:sz w:val="22"/>
                <w:szCs w:val="22"/>
              </w:rPr>
              <w:t xml:space="preserve"> </w:t>
            </w:r>
            <w:r>
              <w:rPr>
                <w:rFonts w:ascii="Arial" w:eastAsia="Arial" w:hAnsi="Arial" w:cs="Arial"/>
                <w:b/>
                <w:sz w:val="22"/>
                <w:szCs w:val="22"/>
              </w:rPr>
              <w:t xml:space="preserve">                                              </w:t>
            </w:r>
            <w:r w:rsidRPr="00753970">
              <w:rPr>
                <w:rFonts w:ascii="Arial" w:eastAsia="Arial" w:hAnsi="Arial" w:cs="Arial"/>
                <w:b/>
                <w:sz w:val="22"/>
                <w:szCs w:val="22"/>
              </w:rPr>
              <w:t>REPRESENTANTE A LA CÁMARA</w:t>
            </w:r>
          </w:p>
          <w:p w14:paraId="3B3E686A" w14:textId="77777777" w:rsidR="00FF50FD" w:rsidRPr="00753970" w:rsidRDefault="00FF50FD" w:rsidP="00B86A03">
            <w:pPr>
              <w:jc w:val="both"/>
              <w:rPr>
                <w:rFonts w:ascii="Arial" w:eastAsia="Arial" w:hAnsi="Arial" w:cs="Arial"/>
                <w:b/>
                <w:sz w:val="22"/>
                <w:szCs w:val="22"/>
              </w:rPr>
            </w:pPr>
          </w:p>
        </w:tc>
      </w:tr>
      <w:tr w:rsidR="00FF50FD" w:rsidRPr="00753970" w14:paraId="752B42B8" w14:textId="77777777" w:rsidTr="00B86A03">
        <w:tc>
          <w:tcPr>
            <w:tcW w:w="4414" w:type="dxa"/>
          </w:tcPr>
          <w:p w14:paraId="68C10A6A" w14:textId="77777777" w:rsidR="00FF50FD" w:rsidRPr="00753970" w:rsidRDefault="00FF50FD" w:rsidP="00B86A03">
            <w:pPr>
              <w:rPr>
                <w:rFonts w:ascii="Arial" w:hAnsi="Arial" w:cs="Arial"/>
                <w:b/>
                <w:sz w:val="22"/>
                <w:szCs w:val="22"/>
              </w:rPr>
            </w:pPr>
          </w:p>
          <w:p w14:paraId="50B96CE2" w14:textId="77777777" w:rsidR="00FF50FD" w:rsidRPr="00753970" w:rsidRDefault="00FF50FD" w:rsidP="00B86A03">
            <w:pPr>
              <w:rPr>
                <w:rFonts w:ascii="Arial" w:hAnsi="Arial" w:cs="Arial"/>
                <w:b/>
                <w:sz w:val="22"/>
                <w:szCs w:val="22"/>
              </w:rPr>
            </w:pPr>
          </w:p>
          <w:p w14:paraId="7492F4E9" w14:textId="77777777" w:rsidR="00FF50FD" w:rsidRPr="00753970" w:rsidRDefault="00FF50FD" w:rsidP="00B86A03">
            <w:pPr>
              <w:rPr>
                <w:rFonts w:ascii="Arial" w:hAnsi="Arial" w:cs="Arial"/>
                <w:b/>
                <w:sz w:val="22"/>
                <w:szCs w:val="22"/>
              </w:rPr>
            </w:pPr>
            <w:r w:rsidRPr="00753970">
              <w:rPr>
                <w:rFonts w:ascii="Arial" w:hAnsi="Arial" w:cs="Arial"/>
                <w:b/>
                <w:sz w:val="22"/>
                <w:szCs w:val="22"/>
              </w:rPr>
              <w:t>DIÓGENES QUINTERO AMAYA</w:t>
            </w:r>
          </w:p>
          <w:p w14:paraId="44CA948B" w14:textId="77777777" w:rsidR="00FF50FD" w:rsidRPr="00753970" w:rsidRDefault="00FF50FD" w:rsidP="00B86A03">
            <w:pPr>
              <w:rPr>
                <w:rFonts w:ascii="Arial" w:eastAsia="Arial" w:hAnsi="Arial" w:cs="Arial"/>
                <w:b/>
                <w:sz w:val="22"/>
                <w:szCs w:val="22"/>
              </w:rPr>
            </w:pPr>
            <w:r w:rsidRPr="00753970">
              <w:rPr>
                <w:rFonts w:ascii="Arial" w:eastAsia="Arial" w:hAnsi="Arial" w:cs="Arial"/>
                <w:b/>
                <w:sz w:val="22"/>
                <w:szCs w:val="22"/>
              </w:rPr>
              <w:t>REPRESENTANTE A LA CÁMARA</w:t>
            </w:r>
          </w:p>
          <w:p w14:paraId="2AB162C0" w14:textId="77777777" w:rsidR="00FF50FD" w:rsidRPr="00753970" w:rsidRDefault="00FF50FD" w:rsidP="00B86A03">
            <w:pPr>
              <w:jc w:val="both"/>
              <w:rPr>
                <w:rFonts w:ascii="Arial" w:eastAsia="Arial" w:hAnsi="Arial" w:cs="Arial"/>
                <w:b/>
                <w:sz w:val="22"/>
                <w:szCs w:val="22"/>
              </w:rPr>
            </w:pPr>
          </w:p>
        </w:tc>
        <w:tc>
          <w:tcPr>
            <w:tcW w:w="4414" w:type="dxa"/>
          </w:tcPr>
          <w:p w14:paraId="722639D0" w14:textId="77777777" w:rsidR="00FF50FD" w:rsidRPr="00753970" w:rsidRDefault="00FF50FD" w:rsidP="00B86A03">
            <w:pPr>
              <w:rPr>
                <w:rFonts w:ascii="Arial" w:hAnsi="Arial" w:cs="Arial"/>
                <w:b/>
                <w:sz w:val="22"/>
                <w:szCs w:val="22"/>
              </w:rPr>
            </w:pPr>
          </w:p>
          <w:p w14:paraId="3F84C724" w14:textId="77777777" w:rsidR="00FF50FD" w:rsidRPr="00753970" w:rsidRDefault="00FF50FD" w:rsidP="00B86A03">
            <w:pPr>
              <w:rPr>
                <w:rFonts w:ascii="Arial" w:hAnsi="Arial" w:cs="Arial"/>
                <w:b/>
                <w:sz w:val="22"/>
                <w:szCs w:val="22"/>
              </w:rPr>
            </w:pPr>
          </w:p>
          <w:p w14:paraId="63D87D2D" w14:textId="77777777" w:rsidR="00FF50FD" w:rsidRPr="00753970" w:rsidRDefault="00FF50FD" w:rsidP="00B86A03">
            <w:pPr>
              <w:rPr>
                <w:rFonts w:ascii="Arial" w:hAnsi="Arial" w:cs="Arial"/>
                <w:b/>
                <w:sz w:val="22"/>
                <w:szCs w:val="22"/>
              </w:rPr>
            </w:pPr>
            <w:r w:rsidRPr="00753970">
              <w:rPr>
                <w:rFonts w:ascii="Arial" w:hAnsi="Arial" w:cs="Arial"/>
                <w:b/>
                <w:sz w:val="22"/>
                <w:szCs w:val="22"/>
              </w:rPr>
              <w:t>ALIRIO URIBE MUÑOZ</w:t>
            </w:r>
          </w:p>
          <w:p w14:paraId="03472408" w14:textId="77777777" w:rsidR="00FF50FD" w:rsidRDefault="00FF50FD" w:rsidP="00B86A03">
            <w:pPr>
              <w:rPr>
                <w:rFonts w:ascii="Arial" w:eastAsia="Arial" w:hAnsi="Arial" w:cs="Arial"/>
                <w:b/>
                <w:sz w:val="22"/>
                <w:szCs w:val="22"/>
              </w:rPr>
            </w:pPr>
            <w:r w:rsidRPr="00753970">
              <w:rPr>
                <w:rFonts w:ascii="Arial" w:eastAsia="Arial" w:hAnsi="Arial" w:cs="Arial"/>
                <w:b/>
                <w:sz w:val="22"/>
                <w:szCs w:val="22"/>
              </w:rPr>
              <w:t>REPRESENTANTE A LA CÁMARA</w:t>
            </w:r>
          </w:p>
          <w:p w14:paraId="5B3E03F9" w14:textId="77777777" w:rsidR="00FF50FD" w:rsidRPr="00753970" w:rsidRDefault="00FF50FD" w:rsidP="00B86A03">
            <w:pPr>
              <w:rPr>
                <w:rFonts w:ascii="Arial" w:eastAsia="Arial" w:hAnsi="Arial" w:cs="Arial"/>
                <w:b/>
                <w:sz w:val="22"/>
                <w:szCs w:val="22"/>
              </w:rPr>
            </w:pPr>
          </w:p>
        </w:tc>
      </w:tr>
    </w:tbl>
    <w:p w14:paraId="17AB86D4" w14:textId="77777777" w:rsidR="00FF50FD" w:rsidRPr="00753970" w:rsidRDefault="00FF50FD" w:rsidP="00FF50FD">
      <w:pPr>
        <w:jc w:val="both"/>
        <w:rPr>
          <w:rFonts w:ascii="Arial" w:eastAsia="Arial" w:hAnsi="Arial" w:cs="Arial"/>
          <w:b/>
          <w:sz w:val="22"/>
          <w:szCs w:val="22"/>
        </w:rPr>
      </w:pPr>
    </w:p>
    <w:p w14:paraId="1BC90881" w14:textId="0A580C84" w:rsidR="00FF50FD" w:rsidRDefault="00FF50FD">
      <w:pPr>
        <w:rPr>
          <w:rFonts w:ascii="Arial" w:eastAsia="Arial" w:hAnsi="Arial" w:cs="Arial"/>
          <w:sz w:val="22"/>
          <w:szCs w:val="22"/>
        </w:rPr>
      </w:pPr>
      <w:r>
        <w:rPr>
          <w:rFonts w:ascii="Arial" w:eastAsia="Arial" w:hAnsi="Arial" w:cs="Arial"/>
          <w:sz w:val="22"/>
          <w:szCs w:val="22"/>
        </w:rPr>
        <w:br w:type="page"/>
      </w:r>
    </w:p>
    <w:p w14:paraId="6EE4DAA6" w14:textId="77777777" w:rsidR="00753970" w:rsidRDefault="00753970" w:rsidP="00461F9E">
      <w:pPr>
        <w:jc w:val="both"/>
        <w:rPr>
          <w:rFonts w:ascii="Arial" w:eastAsia="Arial" w:hAnsi="Arial" w:cs="Arial"/>
          <w:sz w:val="22"/>
          <w:szCs w:val="22"/>
        </w:rPr>
      </w:pPr>
    </w:p>
    <w:p w14:paraId="67C12DB9" w14:textId="006D3E90" w:rsidR="004D5597" w:rsidRPr="00753970" w:rsidRDefault="00C36418" w:rsidP="00FF50FD">
      <w:pPr>
        <w:pStyle w:val="Prrafodelista"/>
        <w:numPr>
          <w:ilvl w:val="0"/>
          <w:numId w:val="13"/>
        </w:numPr>
        <w:jc w:val="center"/>
        <w:rPr>
          <w:rFonts w:ascii="Arial" w:hAnsi="Arial" w:cs="Arial"/>
          <w:b/>
          <w:sz w:val="22"/>
          <w:szCs w:val="22"/>
        </w:rPr>
      </w:pPr>
      <w:r w:rsidRPr="00753970">
        <w:rPr>
          <w:rFonts w:ascii="Arial" w:hAnsi="Arial" w:cs="Arial"/>
          <w:b/>
          <w:sz w:val="22"/>
          <w:szCs w:val="22"/>
        </w:rPr>
        <w:t>TEXTO PROPUESTO PARA PRIMER DEBATE</w:t>
      </w:r>
    </w:p>
    <w:p w14:paraId="072ED63F" w14:textId="77777777" w:rsidR="002C646F" w:rsidRPr="00753970" w:rsidRDefault="002C646F" w:rsidP="002C646F">
      <w:pPr>
        <w:pStyle w:val="Prrafodelista"/>
        <w:ind w:left="1080"/>
        <w:jc w:val="center"/>
        <w:rPr>
          <w:rFonts w:ascii="Arial" w:hAnsi="Arial" w:cs="Arial"/>
          <w:b/>
          <w:sz w:val="22"/>
          <w:szCs w:val="22"/>
        </w:rPr>
      </w:pPr>
      <w:r w:rsidRPr="00753970">
        <w:rPr>
          <w:rFonts w:ascii="Arial" w:hAnsi="Arial" w:cs="Arial"/>
          <w:b/>
          <w:sz w:val="22"/>
          <w:szCs w:val="22"/>
        </w:rPr>
        <w:t xml:space="preserve">PROYECTO DE LEY No 297 de 2024 CÁMARA </w:t>
      </w:r>
    </w:p>
    <w:p w14:paraId="79E49F45" w14:textId="77777777" w:rsidR="004F6269" w:rsidRPr="00753970" w:rsidRDefault="004F6269" w:rsidP="002C646F">
      <w:pPr>
        <w:pStyle w:val="Prrafodelista"/>
        <w:ind w:left="1080"/>
        <w:jc w:val="center"/>
        <w:rPr>
          <w:rFonts w:ascii="Arial" w:hAnsi="Arial" w:cs="Arial"/>
          <w:b/>
          <w:sz w:val="22"/>
          <w:szCs w:val="22"/>
        </w:rPr>
      </w:pPr>
    </w:p>
    <w:p w14:paraId="2BC72B6F" w14:textId="559FD391" w:rsidR="008C2C50" w:rsidRPr="00753970" w:rsidRDefault="0008331D" w:rsidP="002C646F">
      <w:pPr>
        <w:pStyle w:val="Prrafodelista"/>
        <w:ind w:left="1080"/>
        <w:jc w:val="center"/>
        <w:rPr>
          <w:rFonts w:ascii="Arial" w:hAnsi="Arial" w:cs="Arial"/>
          <w:b/>
          <w:i/>
          <w:iCs/>
          <w:sz w:val="22"/>
          <w:szCs w:val="22"/>
        </w:rPr>
      </w:pPr>
      <w:r w:rsidRPr="00753970">
        <w:rPr>
          <w:rFonts w:ascii="Arial" w:hAnsi="Arial" w:cs="Arial"/>
          <w:b/>
          <w:i/>
          <w:sz w:val="22"/>
          <w:szCs w:val="22"/>
        </w:rPr>
        <w:t xml:space="preserve">“Por medio del cual se </w:t>
      </w:r>
      <w:r w:rsidR="00D33CB2" w:rsidRPr="00753970">
        <w:rPr>
          <w:rFonts w:ascii="Arial" w:hAnsi="Arial" w:cs="Arial"/>
          <w:b/>
          <w:i/>
          <w:sz w:val="22"/>
          <w:szCs w:val="22"/>
        </w:rPr>
        <w:t>ordena</w:t>
      </w:r>
      <w:r w:rsidRPr="00753970">
        <w:rPr>
          <w:rFonts w:ascii="Arial" w:hAnsi="Arial" w:cs="Arial"/>
          <w:b/>
          <w:i/>
          <w:sz w:val="22"/>
          <w:szCs w:val="22"/>
        </w:rPr>
        <w:t xml:space="preserve"> al Gobierno Nacional a realizar </w:t>
      </w:r>
      <w:r w:rsidR="00D33CB2" w:rsidRPr="00753970">
        <w:rPr>
          <w:rFonts w:ascii="Arial" w:hAnsi="Arial" w:cs="Arial"/>
          <w:b/>
          <w:i/>
          <w:sz w:val="22"/>
          <w:szCs w:val="22"/>
        </w:rPr>
        <w:t>la actualización para el</w:t>
      </w:r>
      <w:r w:rsidRPr="00753970">
        <w:rPr>
          <w:rFonts w:ascii="Arial" w:hAnsi="Arial" w:cs="Arial"/>
          <w:b/>
          <w:i/>
          <w:sz w:val="22"/>
          <w:szCs w:val="22"/>
        </w:rPr>
        <w:t xml:space="preserve"> aumento de </w:t>
      </w:r>
      <w:r w:rsidRPr="00753970">
        <w:rPr>
          <w:rFonts w:ascii="Arial" w:hAnsi="Arial" w:cs="Arial"/>
          <w:b/>
          <w:i/>
          <w:iCs/>
          <w:sz w:val="22"/>
          <w:szCs w:val="22"/>
        </w:rPr>
        <w:t>municipios como Zonas más afectadas por el conflicto armado ZOMAC, definidos por el Decreto 1650 de 2017, en la implementación del Acuerdo de Paz y se dictan otras disposiciones”</w:t>
      </w:r>
    </w:p>
    <w:p w14:paraId="5484A11D" w14:textId="77777777" w:rsidR="0008331D" w:rsidRPr="00753970" w:rsidRDefault="0008331D" w:rsidP="002C646F">
      <w:pPr>
        <w:pStyle w:val="Prrafodelista"/>
        <w:ind w:left="1080"/>
        <w:jc w:val="center"/>
        <w:rPr>
          <w:rFonts w:ascii="Arial" w:hAnsi="Arial" w:cs="Arial"/>
          <w:b/>
          <w:i/>
          <w:iCs/>
          <w:sz w:val="22"/>
          <w:szCs w:val="22"/>
        </w:rPr>
      </w:pPr>
    </w:p>
    <w:p w14:paraId="66BFF5F4" w14:textId="77777777" w:rsidR="002C646F" w:rsidRPr="00753970" w:rsidRDefault="002C646F" w:rsidP="002C646F">
      <w:pPr>
        <w:pStyle w:val="Prrafodelista"/>
        <w:ind w:left="1080"/>
        <w:jc w:val="center"/>
        <w:rPr>
          <w:rFonts w:ascii="Arial" w:hAnsi="Arial" w:cs="Arial"/>
          <w:b/>
          <w:sz w:val="22"/>
          <w:szCs w:val="22"/>
        </w:rPr>
      </w:pPr>
      <w:r w:rsidRPr="00753970">
        <w:rPr>
          <w:rFonts w:ascii="Arial" w:hAnsi="Arial" w:cs="Arial"/>
          <w:b/>
          <w:sz w:val="22"/>
          <w:szCs w:val="22"/>
        </w:rPr>
        <w:t>EL CONGRESO DE COLOMBIA</w:t>
      </w:r>
    </w:p>
    <w:p w14:paraId="2B48E72D" w14:textId="3EB5FD37" w:rsidR="002C646F" w:rsidRPr="00753970" w:rsidRDefault="002C646F" w:rsidP="002C646F">
      <w:pPr>
        <w:pStyle w:val="Prrafodelista"/>
        <w:ind w:left="1080"/>
        <w:jc w:val="center"/>
        <w:rPr>
          <w:rFonts w:ascii="Arial" w:hAnsi="Arial" w:cs="Arial"/>
          <w:b/>
          <w:sz w:val="22"/>
          <w:szCs w:val="22"/>
        </w:rPr>
      </w:pPr>
      <w:r w:rsidRPr="00753970">
        <w:rPr>
          <w:rFonts w:ascii="Arial" w:hAnsi="Arial" w:cs="Arial"/>
          <w:b/>
          <w:sz w:val="22"/>
          <w:szCs w:val="22"/>
        </w:rPr>
        <w:t xml:space="preserve"> DECRETA:</w:t>
      </w:r>
    </w:p>
    <w:p w14:paraId="2C5FD686" w14:textId="77777777" w:rsidR="004D5597" w:rsidRPr="00753970" w:rsidRDefault="004D5597" w:rsidP="00461F9E">
      <w:pPr>
        <w:jc w:val="both"/>
        <w:rPr>
          <w:rFonts w:ascii="Arial" w:eastAsia="Arial" w:hAnsi="Arial" w:cs="Arial"/>
          <w:sz w:val="22"/>
          <w:szCs w:val="22"/>
        </w:rPr>
      </w:pPr>
    </w:p>
    <w:p w14:paraId="23AAA90C" w14:textId="2578B556" w:rsidR="00D33CB2" w:rsidRPr="00753970" w:rsidRDefault="006B43C3" w:rsidP="002C646F">
      <w:pPr>
        <w:jc w:val="both"/>
        <w:rPr>
          <w:rFonts w:ascii="Arial" w:hAnsi="Arial" w:cs="Arial"/>
          <w:bCs/>
          <w:sz w:val="22"/>
          <w:szCs w:val="22"/>
        </w:rPr>
      </w:pPr>
      <w:r w:rsidRPr="00753970">
        <w:rPr>
          <w:rFonts w:ascii="Arial" w:hAnsi="Arial" w:cs="Arial"/>
          <w:b/>
          <w:sz w:val="22"/>
          <w:szCs w:val="22"/>
        </w:rPr>
        <w:t xml:space="preserve">ARTICULO 1°. OBJETO. </w:t>
      </w:r>
      <w:r w:rsidRPr="00753970">
        <w:rPr>
          <w:rFonts w:ascii="Arial" w:hAnsi="Arial" w:cs="Arial"/>
          <w:bCs/>
          <w:sz w:val="22"/>
          <w:szCs w:val="22"/>
        </w:rPr>
        <w:t>Esta Ley tiene como objeto ordenar al Gobierno Nacional la actualización para aumentar el número de municipios como Zonas más afectadas por el conflicto armado ZOMAC, dada la exclusión y necesidad de los municipios más pobres y afectados por el conflicto de ser apalancados por medio de la figura creada en la ley 1819 del 2016 y el decreto 1650 del 2017, entre otras disposiciones.</w:t>
      </w:r>
    </w:p>
    <w:p w14:paraId="701C671D" w14:textId="77777777" w:rsidR="006B43C3" w:rsidRPr="00753970" w:rsidRDefault="006B43C3" w:rsidP="002C646F">
      <w:pPr>
        <w:jc w:val="both"/>
        <w:rPr>
          <w:rFonts w:ascii="Arial" w:hAnsi="Arial" w:cs="Arial"/>
          <w:sz w:val="22"/>
          <w:szCs w:val="22"/>
        </w:rPr>
      </w:pPr>
    </w:p>
    <w:p w14:paraId="616574AF" w14:textId="77777777" w:rsidR="002C646F" w:rsidRPr="00753970" w:rsidRDefault="002C646F" w:rsidP="002C646F">
      <w:pPr>
        <w:jc w:val="both"/>
        <w:rPr>
          <w:rFonts w:ascii="Arial" w:hAnsi="Arial" w:cs="Arial"/>
          <w:sz w:val="22"/>
          <w:szCs w:val="22"/>
        </w:rPr>
      </w:pPr>
      <w:r w:rsidRPr="00753970">
        <w:rPr>
          <w:rFonts w:ascii="Arial" w:hAnsi="Arial" w:cs="Arial"/>
          <w:b/>
          <w:bCs/>
          <w:sz w:val="22"/>
          <w:szCs w:val="22"/>
        </w:rPr>
        <w:t>ARTICULO 2°. -  Armonización y articulación</w:t>
      </w:r>
      <w:r w:rsidRPr="00753970">
        <w:rPr>
          <w:rFonts w:ascii="Arial" w:hAnsi="Arial" w:cs="Arial"/>
          <w:b/>
          <w:bCs/>
          <w:i/>
          <w:iCs/>
          <w:sz w:val="22"/>
          <w:szCs w:val="22"/>
        </w:rPr>
        <w:t>.</w:t>
      </w:r>
      <w:r w:rsidRPr="00753970">
        <w:rPr>
          <w:rFonts w:ascii="Arial" w:hAnsi="Arial" w:cs="Arial"/>
          <w:sz w:val="22"/>
          <w:szCs w:val="22"/>
        </w:rPr>
        <w:t xml:space="preserve"> Las Zonas más afectadas por el conflicto armado ZOMAC deberán articularse y armonizarse con el Plan Nacional de Desarrollo, los Planes de Desarrollo de las Entidades Territoriales y demás instrumentos de planeación y ordenamiento del territorio, de conformidad con lo establecido en las normas orgánicas de planeación. </w:t>
      </w:r>
    </w:p>
    <w:p w14:paraId="007493C5" w14:textId="77777777" w:rsidR="002C646F" w:rsidRPr="00753970" w:rsidRDefault="002C646F" w:rsidP="002C646F">
      <w:pPr>
        <w:jc w:val="both"/>
        <w:rPr>
          <w:rFonts w:ascii="Arial" w:hAnsi="Arial" w:cs="Arial"/>
          <w:sz w:val="22"/>
          <w:szCs w:val="22"/>
        </w:rPr>
      </w:pPr>
    </w:p>
    <w:p w14:paraId="0C3A517E" w14:textId="77777777" w:rsidR="002C646F" w:rsidRPr="00753970" w:rsidRDefault="002C646F" w:rsidP="002C646F">
      <w:pPr>
        <w:jc w:val="both"/>
        <w:rPr>
          <w:rFonts w:ascii="Arial" w:hAnsi="Arial" w:cs="Arial"/>
          <w:sz w:val="22"/>
          <w:szCs w:val="22"/>
        </w:rPr>
      </w:pPr>
      <w:r w:rsidRPr="00753970">
        <w:rPr>
          <w:rFonts w:ascii="Arial" w:hAnsi="Arial" w:cs="Arial"/>
          <w:b/>
          <w:bCs/>
          <w:sz w:val="22"/>
          <w:szCs w:val="22"/>
        </w:rPr>
        <w:t>Parágrafo.</w:t>
      </w:r>
      <w:r w:rsidRPr="00753970">
        <w:rPr>
          <w:rFonts w:ascii="Arial" w:hAnsi="Arial" w:cs="Arial"/>
          <w:sz w:val="22"/>
          <w:szCs w:val="22"/>
        </w:rPr>
        <w:t xml:space="preserve"> El Gobierno Nacional definirá el esquema general de análisis, seguimiento y evaluación en materia de ZOMAC, especificando los beneficios y problemáticas que se generan en la implementación y ejecución de programas, proyectos y/o descuentos tributarios.</w:t>
      </w:r>
    </w:p>
    <w:p w14:paraId="0A1F806B" w14:textId="77777777" w:rsidR="002C646F" w:rsidRPr="00753970" w:rsidRDefault="002C646F" w:rsidP="002C646F">
      <w:pPr>
        <w:jc w:val="both"/>
        <w:rPr>
          <w:rFonts w:ascii="Arial" w:hAnsi="Arial" w:cs="Arial"/>
          <w:sz w:val="22"/>
          <w:szCs w:val="22"/>
        </w:rPr>
      </w:pPr>
    </w:p>
    <w:p w14:paraId="689E462E" w14:textId="0B4CBD06" w:rsidR="002C646F" w:rsidRPr="00753970" w:rsidRDefault="002C646F" w:rsidP="002C646F">
      <w:pPr>
        <w:jc w:val="both"/>
        <w:rPr>
          <w:rFonts w:ascii="Arial" w:hAnsi="Arial" w:cs="Arial"/>
          <w:b/>
          <w:bCs/>
          <w:sz w:val="22"/>
          <w:szCs w:val="22"/>
          <w:u w:val="single"/>
        </w:rPr>
      </w:pPr>
      <w:r w:rsidRPr="00753970">
        <w:rPr>
          <w:rFonts w:ascii="Arial" w:hAnsi="Arial" w:cs="Arial"/>
          <w:b/>
          <w:bCs/>
          <w:sz w:val="22"/>
          <w:szCs w:val="22"/>
        </w:rPr>
        <w:t xml:space="preserve">ARTICULO </w:t>
      </w:r>
      <w:r w:rsidR="00221FF6" w:rsidRPr="00753970">
        <w:rPr>
          <w:rFonts w:ascii="Arial" w:hAnsi="Arial" w:cs="Arial"/>
          <w:b/>
          <w:bCs/>
          <w:sz w:val="22"/>
          <w:szCs w:val="22"/>
        </w:rPr>
        <w:t>3</w:t>
      </w:r>
      <w:r w:rsidRPr="00753970">
        <w:rPr>
          <w:rFonts w:ascii="Arial" w:hAnsi="Arial" w:cs="Arial"/>
          <w:b/>
          <w:bCs/>
          <w:sz w:val="22"/>
          <w:szCs w:val="22"/>
        </w:rPr>
        <w:t xml:space="preserve">° Aplicación. </w:t>
      </w:r>
      <w:r w:rsidRPr="00753970">
        <w:rPr>
          <w:rFonts w:ascii="Arial" w:hAnsi="Arial" w:cs="Arial"/>
          <w:sz w:val="22"/>
          <w:szCs w:val="22"/>
        </w:rPr>
        <w:t>El Gobierno Nacional anualmente deberá realizar un informe de ejecución detallado de su incidencia en las ZOMAC, junto con los mecanismos de articulación y aplicación implementados en los programas y proyectos destinados para estos municipios, los planes de mejora serán desarrollados en articulación con los territorios. El informe estadístico que ordena presente artículo, deberá ser divulgado y publicado en los diferentes medios de comunicación nacional de manera digital e impresa, y el mismo, será distribuido en el mayor número instituciones públicas y privadas que sea posible.</w:t>
      </w:r>
    </w:p>
    <w:p w14:paraId="6080D0D2" w14:textId="77777777" w:rsidR="002C646F" w:rsidRPr="00753970" w:rsidRDefault="002C646F" w:rsidP="002C646F">
      <w:pPr>
        <w:jc w:val="both"/>
        <w:rPr>
          <w:rFonts w:ascii="Arial" w:hAnsi="Arial" w:cs="Arial"/>
          <w:b/>
          <w:bCs/>
          <w:sz w:val="22"/>
          <w:szCs w:val="22"/>
        </w:rPr>
      </w:pPr>
    </w:p>
    <w:p w14:paraId="78A5EBA0" w14:textId="7E848DF7" w:rsidR="002C646F" w:rsidRPr="00753970" w:rsidRDefault="002C646F" w:rsidP="002C646F">
      <w:pPr>
        <w:jc w:val="both"/>
        <w:rPr>
          <w:rFonts w:ascii="Arial" w:hAnsi="Arial" w:cs="Arial"/>
          <w:b/>
          <w:bCs/>
          <w:sz w:val="22"/>
          <w:szCs w:val="22"/>
        </w:rPr>
      </w:pPr>
      <w:r w:rsidRPr="00753970">
        <w:rPr>
          <w:rFonts w:ascii="Arial" w:hAnsi="Arial" w:cs="Arial"/>
          <w:b/>
          <w:bCs/>
          <w:sz w:val="22"/>
          <w:szCs w:val="22"/>
        </w:rPr>
        <w:t xml:space="preserve">ARTICULO </w:t>
      </w:r>
      <w:r w:rsidR="00221FF6" w:rsidRPr="00753970">
        <w:rPr>
          <w:rFonts w:ascii="Arial" w:hAnsi="Arial" w:cs="Arial"/>
          <w:b/>
          <w:bCs/>
          <w:sz w:val="22"/>
          <w:szCs w:val="22"/>
        </w:rPr>
        <w:t>4</w:t>
      </w:r>
      <w:r w:rsidRPr="00753970">
        <w:rPr>
          <w:rFonts w:ascii="Arial" w:hAnsi="Arial" w:cs="Arial"/>
          <w:b/>
          <w:bCs/>
          <w:sz w:val="22"/>
          <w:szCs w:val="22"/>
        </w:rPr>
        <w:t xml:space="preserve">°. -  Vigencia. </w:t>
      </w:r>
      <w:r w:rsidRPr="00753970">
        <w:rPr>
          <w:rFonts w:ascii="Arial" w:hAnsi="Arial" w:cs="Arial"/>
          <w:sz w:val="22"/>
          <w:szCs w:val="22"/>
        </w:rPr>
        <w:t xml:space="preserve">La presente ley rige a partir de la fecha de su sanción </w:t>
      </w:r>
    </w:p>
    <w:p w14:paraId="36D7EF57" w14:textId="77777777" w:rsidR="00461F9E" w:rsidRPr="00753970" w:rsidRDefault="00461F9E" w:rsidP="00461F9E">
      <w:pPr>
        <w:jc w:val="both"/>
        <w:rPr>
          <w:rFonts w:ascii="Arial" w:eastAsia="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271636" w:rsidRPr="00753970" w14:paraId="769C8121" w14:textId="77777777" w:rsidTr="00CA452B">
        <w:tc>
          <w:tcPr>
            <w:tcW w:w="4414" w:type="dxa"/>
          </w:tcPr>
          <w:p w14:paraId="6A62DC2D" w14:textId="77777777" w:rsidR="00271636" w:rsidRPr="00753970" w:rsidRDefault="00271636" w:rsidP="00CA452B">
            <w:pPr>
              <w:jc w:val="center"/>
              <w:rPr>
                <w:rFonts w:ascii="Arial" w:eastAsia="Arial" w:hAnsi="Arial" w:cs="Arial"/>
                <w:b/>
                <w:sz w:val="22"/>
                <w:szCs w:val="22"/>
              </w:rPr>
            </w:pPr>
          </w:p>
          <w:p w14:paraId="6DA598A4" w14:textId="47155DB4" w:rsidR="00271636" w:rsidRDefault="00271636" w:rsidP="00CA452B">
            <w:pPr>
              <w:jc w:val="center"/>
              <w:rPr>
                <w:rFonts w:ascii="Arial" w:eastAsia="Arial" w:hAnsi="Arial" w:cs="Arial"/>
                <w:b/>
                <w:sz w:val="22"/>
                <w:szCs w:val="22"/>
              </w:rPr>
            </w:pPr>
          </w:p>
          <w:p w14:paraId="19B8AB5E" w14:textId="77777777" w:rsidR="00FF50FD" w:rsidRPr="00753970" w:rsidRDefault="00FF50FD" w:rsidP="00CA452B">
            <w:pPr>
              <w:jc w:val="center"/>
              <w:rPr>
                <w:rFonts w:ascii="Arial" w:eastAsia="Arial" w:hAnsi="Arial" w:cs="Arial"/>
                <w:b/>
                <w:sz w:val="22"/>
                <w:szCs w:val="22"/>
              </w:rPr>
            </w:pPr>
          </w:p>
          <w:p w14:paraId="04DDB3CF" w14:textId="77777777" w:rsidR="00271636" w:rsidRPr="00753970" w:rsidRDefault="00271636" w:rsidP="00CA452B">
            <w:pPr>
              <w:jc w:val="center"/>
              <w:rPr>
                <w:rFonts w:ascii="Arial" w:eastAsia="Arial" w:hAnsi="Arial" w:cs="Arial"/>
                <w:b/>
                <w:sz w:val="22"/>
                <w:szCs w:val="22"/>
              </w:rPr>
            </w:pPr>
          </w:p>
          <w:p w14:paraId="4847B2CA" w14:textId="77777777" w:rsidR="00271636" w:rsidRPr="00753970" w:rsidRDefault="00271636" w:rsidP="00CA452B">
            <w:pPr>
              <w:jc w:val="center"/>
              <w:rPr>
                <w:rFonts w:ascii="Arial" w:eastAsia="Arial" w:hAnsi="Arial" w:cs="Arial"/>
                <w:b/>
                <w:sz w:val="22"/>
                <w:szCs w:val="22"/>
              </w:rPr>
            </w:pPr>
            <w:r w:rsidRPr="00753970">
              <w:rPr>
                <w:rFonts w:ascii="Arial" w:eastAsia="Arial" w:hAnsi="Arial" w:cs="Arial"/>
                <w:b/>
                <w:sz w:val="22"/>
                <w:szCs w:val="22"/>
              </w:rPr>
              <w:t>HERNÁN DARÍO CADAVID MÁRQUEZ</w:t>
            </w:r>
          </w:p>
          <w:p w14:paraId="01A2B7C5" w14:textId="77777777" w:rsidR="00271636" w:rsidRPr="00753970" w:rsidRDefault="00271636" w:rsidP="00CA452B">
            <w:pPr>
              <w:jc w:val="center"/>
              <w:rPr>
                <w:rFonts w:ascii="Arial" w:eastAsia="Arial" w:hAnsi="Arial" w:cs="Arial"/>
                <w:b/>
                <w:sz w:val="22"/>
                <w:szCs w:val="22"/>
              </w:rPr>
            </w:pPr>
            <w:r w:rsidRPr="00753970">
              <w:rPr>
                <w:rFonts w:ascii="Arial" w:eastAsia="Arial" w:hAnsi="Arial" w:cs="Arial"/>
                <w:b/>
                <w:sz w:val="22"/>
                <w:szCs w:val="22"/>
              </w:rPr>
              <w:t>REPRESENTANTE A LA CÁMARA</w:t>
            </w:r>
          </w:p>
          <w:p w14:paraId="5A709F83" w14:textId="77777777" w:rsidR="00271636" w:rsidRPr="00753970" w:rsidRDefault="00271636" w:rsidP="00CA452B">
            <w:pPr>
              <w:jc w:val="both"/>
              <w:rPr>
                <w:rFonts w:ascii="Arial" w:eastAsia="Arial" w:hAnsi="Arial" w:cs="Arial"/>
                <w:b/>
                <w:sz w:val="22"/>
                <w:szCs w:val="22"/>
              </w:rPr>
            </w:pPr>
          </w:p>
        </w:tc>
        <w:tc>
          <w:tcPr>
            <w:tcW w:w="4414" w:type="dxa"/>
          </w:tcPr>
          <w:p w14:paraId="1115BDF0" w14:textId="5C92FAFB" w:rsidR="00271636" w:rsidRDefault="00271636" w:rsidP="00CA452B">
            <w:pPr>
              <w:shd w:val="clear" w:color="auto" w:fill="FFFFFF"/>
              <w:rPr>
                <w:rFonts w:ascii="Arial" w:hAnsi="Arial" w:cs="Arial"/>
                <w:b/>
                <w:sz w:val="22"/>
                <w:szCs w:val="22"/>
              </w:rPr>
            </w:pPr>
          </w:p>
          <w:p w14:paraId="0DB3541E" w14:textId="77777777" w:rsidR="00FF50FD" w:rsidRPr="00753970" w:rsidRDefault="00FF50FD" w:rsidP="00CA452B">
            <w:pPr>
              <w:shd w:val="clear" w:color="auto" w:fill="FFFFFF"/>
              <w:rPr>
                <w:rFonts w:ascii="Arial" w:hAnsi="Arial" w:cs="Arial"/>
                <w:b/>
                <w:sz w:val="22"/>
                <w:szCs w:val="22"/>
              </w:rPr>
            </w:pPr>
          </w:p>
          <w:p w14:paraId="0A244C79" w14:textId="77777777" w:rsidR="00271636" w:rsidRPr="00753970" w:rsidRDefault="00271636" w:rsidP="00CA452B">
            <w:pPr>
              <w:shd w:val="clear" w:color="auto" w:fill="FFFFFF"/>
              <w:rPr>
                <w:rFonts w:ascii="Arial" w:hAnsi="Arial" w:cs="Arial"/>
                <w:b/>
                <w:sz w:val="22"/>
                <w:szCs w:val="22"/>
              </w:rPr>
            </w:pPr>
          </w:p>
          <w:p w14:paraId="2D967ED9" w14:textId="77777777" w:rsidR="00271636" w:rsidRPr="00753970" w:rsidRDefault="00271636" w:rsidP="00CA452B">
            <w:pPr>
              <w:shd w:val="clear" w:color="auto" w:fill="FFFFFF"/>
              <w:rPr>
                <w:rFonts w:ascii="Arial" w:hAnsi="Arial" w:cs="Arial"/>
                <w:b/>
                <w:sz w:val="22"/>
                <w:szCs w:val="22"/>
              </w:rPr>
            </w:pPr>
          </w:p>
          <w:p w14:paraId="1ABF9A75" w14:textId="77777777" w:rsidR="00271636" w:rsidRPr="00753970" w:rsidRDefault="00271636" w:rsidP="00CA452B">
            <w:pPr>
              <w:jc w:val="center"/>
              <w:rPr>
                <w:rFonts w:ascii="Arial" w:hAnsi="Arial" w:cs="Arial"/>
                <w:b/>
                <w:sz w:val="22"/>
                <w:szCs w:val="22"/>
              </w:rPr>
            </w:pPr>
            <w:r w:rsidRPr="00753970">
              <w:rPr>
                <w:rFonts w:ascii="Arial" w:hAnsi="Arial" w:cs="Arial"/>
                <w:b/>
                <w:sz w:val="22"/>
                <w:szCs w:val="22"/>
              </w:rPr>
              <w:t>MARELEN CASTILLO TORRES</w:t>
            </w:r>
          </w:p>
          <w:p w14:paraId="43953F11" w14:textId="77777777" w:rsidR="00271636" w:rsidRPr="00753970" w:rsidRDefault="00271636" w:rsidP="00CA452B">
            <w:pPr>
              <w:jc w:val="center"/>
              <w:rPr>
                <w:rFonts w:ascii="Arial" w:eastAsia="Arial" w:hAnsi="Arial" w:cs="Arial"/>
                <w:b/>
                <w:sz w:val="22"/>
                <w:szCs w:val="22"/>
              </w:rPr>
            </w:pPr>
            <w:r w:rsidRPr="00753970">
              <w:rPr>
                <w:rFonts w:ascii="Arial" w:eastAsia="Arial" w:hAnsi="Arial" w:cs="Arial"/>
                <w:b/>
                <w:sz w:val="22"/>
                <w:szCs w:val="22"/>
              </w:rPr>
              <w:t>REPRESENTANTE A LA CÁMARA</w:t>
            </w:r>
          </w:p>
          <w:p w14:paraId="4FA135DF" w14:textId="77777777" w:rsidR="00271636" w:rsidRPr="00753970" w:rsidRDefault="00271636" w:rsidP="00CA452B">
            <w:pPr>
              <w:shd w:val="clear" w:color="auto" w:fill="FFFFFF"/>
              <w:rPr>
                <w:rFonts w:ascii="Arial" w:eastAsia="Arial" w:hAnsi="Arial" w:cs="Arial"/>
                <w:b/>
                <w:sz w:val="22"/>
                <w:szCs w:val="22"/>
              </w:rPr>
            </w:pPr>
          </w:p>
        </w:tc>
      </w:tr>
      <w:tr w:rsidR="00271636" w:rsidRPr="00753970" w14:paraId="654562E1" w14:textId="77777777" w:rsidTr="00CA452B">
        <w:tc>
          <w:tcPr>
            <w:tcW w:w="4414" w:type="dxa"/>
          </w:tcPr>
          <w:p w14:paraId="6D12B603" w14:textId="77777777" w:rsidR="00271636" w:rsidRPr="00753970" w:rsidRDefault="00271636" w:rsidP="00CA452B">
            <w:pPr>
              <w:jc w:val="center"/>
              <w:rPr>
                <w:rFonts w:ascii="Arial" w:hAnsi="Arial" w:cs="Arial"/>
                <w:b/>
                <w:sz w:val="22"/>
                <w:szCs w:val="22"/>
              </w:rPr>
            </w:pPr>
          </w:p>
          <w:p w14:paraId="01DD8801" w14:textId="77777777" w:rsidR="00271636" w:rsidRPr="00753970" w:rsidRDefault="00271636" w:rsidP="00CA452B">
            <w:pPr>
              <w:jc w:val="center"/>
              <w:rPr>
                <w:rFonts w:ascii="Arial" w:hAnsi="Arial" w:cs="Arial"/>
                <w:b/>
                <w:sz w:val="22"/>
                <w:szCs w:val="22"/>
              </w:rPr>
            </w:pPr>
          </w:p>
          <w:p w14:paraId="2AB74C08" w14:textId="77777777" w:rsidR="00271636" w:rsidRPr="00753970" w:rsidRDefault="00271636" w:rsidP="00CA452B">
            <w:pPr>
              <w:jc w:val="center"/>
              <w:rPr>
                <w:rFonts w:ascii="Arial" w:hAnsi="Arial" w:cs="Arial"/>
                <w:b/>
                <w:sz w:val="22"/>
                <w:szCs w:val="22"/>
              </w:rPr>
            </w:pPr>
          </w:p>
          <w:p w14:paraId="54EC9531" w14:textId="77777777" w:rsidR="00271636" w:rsidRPr="00753970" w:rsidRDefault="00271636" w:rsidP="00CA452B">
            <w:pPr>
              <w:jc w:val="center"/>
              <w:rPr>
                <w:rFonts w:ascii="Arial" w:hAnsi="Arial" w:cs="Arial"/>
                <w:b/>
                <w:sz w:val="22"/>
                <w:szCs w:val="22"/>
              </w:rPr>
            </w:pPr>
          </w:p>
          <w:p w14:paraId="132451D2" w14:textId="77777777" w:rsidR="00271636" w:rsidRPr="00753970" w:rsidRDefault="00271636" w:rsidP="00CA452B">
            <w:pPr>
              <w:jc w:val="center"/>
              <w:rPr>
                <w:rFonts w:ascii="Arial" w:hAnsi="Arial" w:cs="Arial"/>
                <w:b/>
                <w:sz w:val="22"/>
                <w:szCs w:val="22"/>
              </w:rPr>
            </w:pPr>
            <w:r w:rsidRPr="00753970">
              <w:rPr>
                <w:rFonts w:ascii="Arial" w:hAnsi="Arial" w:cs="Arial"/>
                <w:b/>
                <w:sz w:val="22"/>
                <w:szCs w:val="22"/>
              </w:rPr>
              <w:t>CARLOS FELIPE QUINTERO OVALLE</w:t>
            </w:r>
          </w:p>
          <w:p w14:paraId="736390AB" w14:textId="77777777" w:rsidR="00271636" w:rsidRPr="00753970" w:rsidRDefault="00271636" w:rsidP="00CA452B">
            <w:pPr>
              <w:jc w:val="center"/>
              <w:rPr>
                <w:rFonts w:ascii="Arial" w:eastAsia="Arial" w:hAnsi="Arial" w:cs="Arial"/>
                <w:b/>
                <w:sz w:val="22"/>
                <w:szCs w:val="22"/>
              </w:rPr>
            </w:pPr>
            <w:r w:rsidRPr="00753970">
              <w:rPr>
                <w:rFonts w:ascii="Arial" w:eastAsia="Arial" w:hAnsi="Arial" w:cs="Arial"/>
                <w:b/>
                <w:sz w:val="22"/>
                <w:szCs w:val="22"/>
              </w:rPr>
              <w:t>REPRESENTANTE A LA CÁMARA</w:t>
            </w:r>
          </w:p>
          <w:p w14:paraId="4DB1F6D7" w14:textId="77777777" w:rsidR="00271636" w:rsidRPr="00753970" w:rsidRDefault="00271636" w:rsidP="00CA452B">
            <w:pPr>
              <w:jc w:val="both"/>
              <w:rPr>
                <w:rFonts w:ascii="Arial" w:eastAsia="Arial" w:hAnsi="Arial" w:cs="Arial"/>
                <w:b/>
                <w:sz w:val="22"/>
                <w:szCs w:val="22"/>
              </w:rPr>
            </w:pPr>
          </w:p>
        </w:tc>
        <w:tc>
          <w:tcPr>
            <w:tcW w:w="4414" w:type="dxa"/>
          </w:tcPr>
          <w:p w14:paraId="3F5786B9" w14:textId="77777777" w:rsidR="00271636" w:rsidRPr="00753970" w:rsidRDefault="00271636" w:rsidP="00CA452B">
            <w:pPr>
              <w:shd w:val="clear" w:color="auto" w:fill="FFFFFF"/>
              <w:jc w:val="center"/>
              <w:rPr>
                <w:rFonts w:ascii="Arial" w:hAnsi="Arial" w:cs="Arial"/>
                <w:b/>
                <w:sz w:val="22"/>
                <w:szCs w:val="22"/>
              </w:rPr>
            </w:pPr>
          </w:p>
          <w:p w14:paraId="1BD84146" w14:textId="77777777" w:rsidR="00271636" w:rsidRPr="00753970" w:rsidRDefault="00271636" w:rsidP="00CA452B">
            <w:pPr>
              <w:shd w:val="clear" w:color="auto" w:fill="FFFFFF"/>
              <w:jc w:val="center"/>
              <w:rPr>
                <w:rFonts w:ascii="Arial" w:hAnsi="Arial" w:cs="Arial"/>
                <w:b/>
                <w:sz w:val="22"/>
                <w:szCs w:val="22"/>
              </w:rPr>
            </w:pPr>
          </w:p>
          <w:p w14:paraId="524CDAA4" w14:textId="77777777" w:rsidR="00271636" w:rsidRPr="00753970" w:rsidRDefault="00271636" w:rsidP="00CA452B">
            <w:pPr>
              <w:shd w:val="clear" w:color="auto" w:fill="FFFFFF"/>
              <w:jc w:val="center"/>
              <w:rPr>
                <w:rFonts w:ascii="Arial" w:hAnsi="Arial" w:cs="Arial"/>
                <w:b/>
                <w:sz w:val="22"/>
                <w:szCs w:val="22"/>
              </w:rPr>
            </w:pPr>
          </w:p>
          <w:p w14:paraId="696CB8F7" w14:textId="77777777" w:rsidR="00271636" w:rsidRPr="00753970" w:rsidRDefault="00271636" w:rsidP="00CA452B">
            <w:pPr>
              <w:shd w:val="clear" w:color="auto" w:fill="FFFFFF"/>
              <w:jc w:val="center"/>
              <w:rPr>
                <w:rFonts w:ascii="Arial" w:hAnsi="Arial" w:cs="Arial"/>
                <w:b/>
                <w:sz w:val="22"/>
                <w:szCs w:val="22"/>
              </w:rPr>
            </w:pPr>
          </w:p>
          <w:p w14:paraId="0B00D172" w14:textId="77777777" w:rsidR="00271636" w:rsidRPr="00753970" w:rsidRDefault="00271636" w:rsidP="00CA452B">
            <w:pPr>
              <w:jc w:val="center"/>
              <w:rPr>
                <w:rFonts w:ascii="Arial" w:hAnsi="Arial" w:cs="Arial"/>
                <w:b/>
                <w:sz w:val="22"/>
                <w:szCs w:val="22"/>
              </w:rPr>
            </w:pPr>
            <w:r w:rsidRPr="00753970">
              <w:rPr>
                <w:rFonts w:ascii="Arial" w:hAnsi="Arial" w:cs="Arial"/>
                <w:b/>
                <w:sz w:val="22"/>
                <w:szCs w:val="22"/>
              </w:rPr>
              <w:t>DUVALIER SÁNCHEZ ARANGO</w:t>
            </w:r>
          </w:p>
          <w:p w14:paraId="396FC39A" w14:textId="77777777" w:rsidR="00271636" w:rsidRPr="00753970" w:rsidRDefault="00271636" w:rsidP="00CA452B">
            <w:pPr>
              <w:jc w:val="center"/>
              <w:rPr>
                <w:rFonts w:ascii="Arial" w:eastAsia="Arial" w:hAnsi="Arial" w:cs="Arial"/>
                <w:b/>
                <w:sz w:val="22"/>
                <w:szCs w:val="22"/>
              </w:rPr>
            </w:pPr>
            <w:r w:rsidRPr="00753970">
              <w:rPr>
                <w:rFonts w:ascii="Arial" w:eastAsia="Arial" w:hAnsi="Arial" w:cs="Arial"/>
                <w:b/>
                <w:sz w:val="22"/>
                <w:szCs w:val="22"/>
              </w:rPr>
              <w:t>REPRESENTANTE A LA CÁMARA</w:t>
            </w:r>
          </w:p>
          <w:p w14:paraId="0FAFC5D6" w14:textId="77777777" w:rsidR="00271636" w:rsidRPr="00753970" w:rsidRDefault="00271636" w:rsidP="00CA452B">
            <w:pPr>
              <w:jc w:val="both"/>
              <w:rPr>
                <w:rFonts w:ascii="Arial" w:eastAsia="Arial" w:hAnsi="Arial" w:cs="Arial"/>
                <w:b/>
                <w:sz w:val="22"/>
                <w:szCs w:val="22"/>
              </w:rPr>
            </w:pPr>
          </w:p>
        </w:tc>
      </w:tr>
      <w:tr w:rsidR="00271636" w:rsidRPr="00753970" w14:paraId="67CA5751" w14:textId="77777777" w:rsidTr="00CA452B">
        <w:tc>
          <w:tcPr>
            <w:tcW w:w="4414" w:type="dxa"/>
          </w:tcPr>
          <w:p w14:paraId="31EF3E29" w14:textId="77777777" w:rsidR="00271636" w:rsidRPr="00753970" w:rsidRDefault="00271636" w:rsidP="00CA452B">
            <w:pPr>
              <w:rPr>
                <w:rFonts w:ascii="Arial" w:hAnsi="Arial" w:cs="Arial"/>
                <w:b/>
                <w:sz w:val="22"/>
                <w:szCs w:val="22"/>
              </w:rPr>
            </w:pPr>
          </w:p>
          <w:p w14:paraId="42307E5D" w14:textId="77777777" w:rsidR="00271636" w:rsidRPr="00753970" w:rsidRDefault="00271636" w:rsidP="00CA452B">
            <w:pPr>
              <w:rPr>
                <w:rFonts w:ascii="Arial" w:hAnsi="Arial" w:cs="Arial"/>
                <w:b/>
                <w:sz w:val="22"/>
                <w:szCs w:val="22"/>
              </w:rPr>
            </w:pPr>
          </w:p>
          <w:p w14:paraId="596C9CF6" w14:textId="77777777" w:rsidR="00271636" w:rsidRPr="00753970" w:rsidRDefault="00271636" w:rsidP="00CA452B">
            <w:pPr>
              <w:rPr>
                <w:rFonts w:ascii="Arial" w:hAnsi="Arial" w:cs="Arial"/>
                <w:b/>
                <w:sz w:val="22"/>
                <w:szCs w:val="22"/>
              </w:rPr>
            </w:pPr>
          </w:p>
          <w:p w14:paraId="36CE67C7" w14:textId="77777777" w:rsidR="00271636" w:rsidRPr="00753970" w:rsidRDefault="00271636" w:rsidP="00CA452B">
            <w:pPr>
              <w:rPr>
                <w:rFonts w:ascii="Arial" w:hAnsi="Arial" w:cs="Arial"/>
                <w:b/>
                <w:sz w:val="22"/>
                <w:szCs w:val="22"/>
              </w:rPr>
            </w:pPr>
          </w:p>
          <w:p w14:paraId="2770120A" w14:textId="77777777" w:rsidR="00271636" w:rsidRPr="00753970" w:rsidRDefault="00271636" w:rsidP="00CA452B">
            <w:pPr>
              <w:rPr>
                <w:rFonts w:ascii="Arial" w:eastAsia="Arial" w:hAnsi="Arial" w:cs="Arial"/>
                <w:b/>
                <w:sz w:val="22"/>
                <w:szCs w:val="22"/>
              </w:rPr>
            </w:pPr>
            <w:r w:rsidRPr="00753970">
              <w:rPr>
                <w:rFonts w:ascii="Arial" w:hAnsi="Arial" w:cs="Arial"/>
                <w:b/>
                <w:sz w:val="22"/>
                <w:szCs w:val="22"/>
              </w:rPr>
              <w:t>JORGE ELIÉCER TAMAYO MARULANDA</w:t>
            </w:r>
            <w:r w:rsidRPr="00753970">
              <w:rPr>
                <w:rFonts w:ascii="Arial" w:eastAsia="Arial" w:hAnsi="Arial" w:cs="Arial"/>
                <w:b/>
                <w:sz w:val="22"/>
                <w:szCs w:val="22"/>
              </w:rPr>
              <w:t xml:space="preserve"> REPRESENTANTE A LA CÁMARA</w:t>
            </w:r>
          </w:p>
          <w:p w14:paraId="1170CDD2" w14:textId="77777777" w:rsidR="00271636" w:rsidRPr="00753970" w:rsidRDefault="00271636" w:rsidP="00CA452B">
            <w:pPr>
              <w:jc w:val="both"/>
              <w:rPr>
                <w:rFonts w:ascii="Arial" w:eastAsia="Arial" w:hAnsi="Arial" w:cs="Arial"/>
                <w:b/>
                <w:sz w:val="22"/>
                <w:szCs w:val="22"/>
              </w:rPr>
            </w:pPr>
          </w:p>
        </w:tc>
        <w:tc>
          <w:tcPr>
            <w:tcW w:w="4414" w:type="dxa"/>
          </w:tcPr>
          <w:p w14:paraId="2F94B001" w14:textId="77777777" w:rsidR="00271636" w:rsidRPr="00753970" w:rsidRDefault="00271636" w:rsidP="00CA452B">
            <w:pPr>
              <w:shd w:val="clear" w:color="auto" w:fill="FFFFFF"/>
              <w:jc w:val="center"/>
              <w:rPr>
                <w:rFonts w:ascii="Arial" w:hAnsi="Arial" w:cs="Arial"/>
                <w:b/>
                <w:sz w:val="22"/>
                <w:szCs w:val="22"/>
              </w:rPr>
            </w:pPr>
          </w:p>
          <w:p w14:paraId="7630F179" w14:textId="77777777" w:rsidR="00271636" w:rsidRPr="00753970" w:rsidRDefault="00271636" w:rsidP="00CA452B">
            <w:pPr>
              <w:shd w:val="clear" w:color="auto" w:fill="FFFFFF"/>
              <w:jc w:val="center"/>
              <w:rPr>
                <w:rFonts w:ascii="Arial" w:hAnsi="Arial" w:cs="Arial"/>
                <w:b/>
                <w:sz w:val="22"/>
                <w:szCs w:val="22"/>
              </w:rPr>
            </w:pPr>
          </w:p>
          <w:p w14:paraId="4EACAA5D" w14:textId="77777777" w:rsidR="00271636" w:rsidRPr="00753970" w:rsidRDefault="00271636" w:rsidP="00CA452B">
            <w:pPr>
              <w:shd w:val="clear" w:color="auto" w:fill="FFFFFF"/>
              <w:jc w:val="center"/>
              <w:rPr>
                <w:rFonts w:ascii="Arial" w:hAnsi="Arial" w:cs="Arial"/>
                <w:b/>
                <w:sz w:val="22"/>
                <w:szCs w:val="22"/>
              </w:rPr>
            </w:pPr>
          </w:p>
          <w:p w14:paraId="511091EB" w14:textId="77777777" w:rsidR="00271636" w:rsidRPr="00753970" w:rsidRDefault="00271636" w:rsidP="00CA452B">
            <w:pPr>
              <w:shd w:val="clear" w:color="auto" w:fill="FFFFFF"/>
              <w:jc w:val="center"/>
              <w:rPr>
                <w:rFonts w:ascii="Arial" w:hAnsi="Arial" w:cs="Arial"/>
                <w:b/>
                <w:sz w:val="22"/>
                <w:szCs w:val="22"/>
              </w:rPr>
            </w:pPr>
          </w:p>
          <w:p w14:paraId="03BABFF0" w14:textId="77777777" w:rsidR="00271636" w:rsidRPr="00753970" w:rsidRDefault="00271636" w:rsidP="00CA452B">
            <w:pPr>
              <w:jc w:val="center"/>
              <w:rPr>
                <w:rFonts w:ascii="Arial" w:hAnsi="Arial" w:cs="Arial"/>
                <w:b/>
                <w:sz w:val="22"/>
                <w:szCs w:val="22"/>
              </w:rPr>
            </w:pPr>
            <w:r w:rsidRPr="00753970">
              <w:rPr>
                <w:rFonts w:ascii="Arial" w:hAnsi="Arial" w:cs="Arial"/>
                <w:b/>
                <w:sz w:val="22"/>
                <w:szCs w:val="22"/>
              </w:rPr>
              <w:t>LUIS ALBERTO ALBÁN URBANO</w:t>
            </w:r>
          </w:p>
          <w:p w14:paraId="2E620C51" w14:textId="77777777" w:rsidR="00271636" w:rsidRPr="00753970" w:rsidRDefault="00271636" w:rsidP="00CA452B">
            <w:pPr>
              <w:jc w:val="center"/>
              <w:rPr>
                <w:rFonts w:ascii="Arial" w:eastAsia="Arial" w:hAnsi="Arial" w:cs="Arial"/>
                <w:b/>
                <w:sz w:val="22"/>
                <w:szCs w:val="22"/>
              </w:rPr>
            </w:pPr>
            <w:r w:rsidRPr="00753970">
              <w:rPr>
                <w:rFonts w:ascii="Arial" w:eastAsia="Arial" w:hAnsi="Arial" w:cs="Arial"/>
                <w:b/>
                <w:sz w:val="22"/>
                <w:szCs w:val="22"/>
              </w:rPr>
              <w:t>REPRESENTANTE A LA CÁMARA</w:t>
            </w:r>
          </w:p>
          <w:p w14:paraId="027F46C3" w14:textId="77777777" w:rsidR="00271636" w:rsidRPr="00753970" w:rsidRDefault="00271636" w:rsidP="00CA452B">
            <w:pPr>
              <w:jc w:val="both"/>
              <w:rPr>
                <w:rFonts w:ascii="Arial" w:eastAsia="Arial" w:hAnsi="Arial" w:cs="Arial"/>
                <w:b/>
                <w:sz w:val="22"/>
                <w:szCs w:val="22"/>
              </w:rPr>
            </w:pPr>
          </w:p>
        </w:tc>
      </w:tr>
      <w:tr w:rsidR="00271636" w:rsidRPr="00753970" w14:paraId="4552EB60" w14:textId="77777777" w:rsidTr="00CA452B">
        <w:tc>
          <w:tcPr>
            <w:tcW w:w="4414" w:type="dxa"/>
          </w:tcPr>
          <w:p w14:paraId="5884AC46" w14:textId="77777777" w:rsidR="00271636" w:rsidRPr="00753970" w:rsidRDefault="00271636" w:rsidP="00CA452B">
            <w:pPr>
              <w:rPr>
                <w:rFonts w:ascii="Arial" w:hAnsi="Arial" w:cs="Arial"/>
                <w:b/>
                <w:sz w:val="22"/>
                <w:szCs w:val="22"/>
              </w:rPr>
            </w:pPr>
          </w:p>
          <w:p w14:paraId="74D1CED8" w14:textId="77777777" w:rsidR="00271636" w:rsidRPr="00753970" w:rsidRDefault="00271636" w:rsidP="00CA452B">
            <w:pPr>
              <w:rPr>
                <w:rFonts w:ascii="Arial" w:hAnsi="Arial" w:cs="Arial"/>
                <w:b/>
                <w:sz w:val="22"/>
                <w:szCs w:val="22"/>
              </w:rPr>
            </w:pPr>
          </w:p>
          <w:p w14:paraId="2FF9375F" w14:textId="77777777" w:rsidR="00271636" w:rsidRPr="00753970" w:rsidRDefault="00271636" w:rsidP="00CA452B">
            <w:pPr>
              <w:rPr>
                <w:rFonts w:ascii="Arial" w:hAnsi="Arial" w:cs="Arial"/>
                <w:b/>
                <w:sz w:val="22"/>
                <w:szCs w:val="22"/>
              </w:rPr>
            </w:pPr>
          </w:p>
          <w:p w14:paraId="06CDF794" w14:textId="77777777" w:rsidR="00271636" w:rsidRPr="00753970" w:rsidRDefault="00271636" w:rsidP="00CA452B">
            <w:pPr>
              <w:rPr>
                <w:rFonts w:ascii="Arial" w:hAnsi="Arial" w:cs="Arial"/>
                <w:b/>
                <w:sz w:val="22"/>
                <w:szCs w:val="22"/>
              </w:rPr>
            </w:pPr>
          </w:p>
          <w:p w14:paraId="269FA7DB" w14:textId="77777777" w:rsidR="00271636" w:rsidRPr="00753970" w:rsidRDefault="00271636" w:rsidP="00CA452B">
            <w:pPr>
              <w:rPr>
                <w:rFonts w:ascii="Arial" w:hAnsi="Arial" w:cs="Arial"/>
                <w:b/>
                <w:sz w:val="22"/>
                <w:szCs w:val="22"/>
              </w:rPr>
            </w:pPr>
            <w:r w:rsidRPr="00753970">
              <w:rPr>
                <w:rFonts w:ascii="Arial" w:hAnsi="Arial" w:cs="Arial"/>
                <w:b/>
                <w:sz w:val="22"/>
                <w:szCs w:val="22"/>
              </w:rPr>
              <w:t>JUAN MANUEL CORTÉS DUEÑAS</w:t>
            </w:r>
          </w:p>
          <w:p w14:paraId="55F75426" w14:textId="77777777" w:rsidR="00271636" w:rsidRPr="00753970" w:rsidRDefault="00271636" w:rsidP="00CA452B">
            <w:pPr>
              <w:rPr>
                <w:rFonts w:ascii="Arial" w:eastAsia="Arial" w:hAnsi="Arial" w:cs="Arial"/>
                <w:b/>
                <w:sz w:val="22"/>
                <w:szCs w:val="22"/>
              </w:rPr>
            </w:pPr>
            <w:r w:rsidRPr="00753970">
              <w:rPr>
                <w:rFonts w:ascii="Arial" w:eastAsia="Arial" w:hAnsi="Arial" w:cs="Arial"/>
                <w:b/>
                <w:sz w:val="22"/>
                <w:szCs w:val="22"/>
              </w:rPr>
              <w:t>REPRESENTANTE A LA CÁMARA</w:t>
            </w:r>
          </w:p>
          <w:p w14:paraId="0C641C9C" w14:textId="77777777" w:rsidR="00271636" w:rsidRPr="00753970" w:rsidRDefault="00271636" w:rsidP="00CA452B">
            <w:pPr>
              <w:jc w:val="both"/>
              <w:rPr>
                <w:rFonts w:ascii="Arial" w:eastAsia="Arial" w:hAnsi="Arial" w:cs="Arial"/>
                <w:b/>
                <w:sz w:val="22"/>
                <w:szCs w:val="22"/>
              </w:rPr>
            </w:pPr>
          </w:p>
        </w:tc>
        <w:tc>
          <w:tcPr>
            <w:tcW w:w="4414" w:type="dxa"/>
          </w:tcPr>
          <w:p w14:paraId="77AA483D" w14:textId="77777777" w:rsidR="00271636" w:rsidRPr="00753970" w:rsidRDefault="00271636" w:rsidP="00CA452B">
            <w:pPr>
              <w:rPr>
                <w:rFonts w:ascii="Arial" w:hAnsi="Arial" w:cs="Arial"/>
                <w:b/>
                <w:sz w:val="22"/>
                <w:szCs w:val="22"/>
              </w:rPr>
            </w:pPr>
          </w:p>
          <w:p w14:paraId="5AA23582" w14:textId="77777777" w:rsidR="00271636" w:rsidRPr="00753970" w:rsidRDefault="00271636" w:rsidP="00CA452B">
            <w:pPr>
              <w:rPr>
                <w:rFonts w:ascii="Arial" w:hAnsi="Arial" w:cs="Arial"/>
                <w:b/>
                <w:sz w:val="22"/>
                <w:szCs w:val="22"/>
              </w:rPr>
            </w:pPr>
          </w:p>
          <w:p w14:paraId="1BEBA50E" w14:textId="77777777" w:rsidR="00271636" w:rsidRPr="00753970" w:rsidRDefault="00271636" w:rsidP="00CA452B">
            <w:pPr>
              <w:rPr>
                <w:rFonts w:ascii="Arial" w:hAnsi="Arial" w:cs="Arial"/>
                <w:b/>
                <w:sz w:val="22"/>
                <w:szCs w:val="22"/>
              </w:rPr>
            </w:pPr>
          </w:p>
          <w:p w14:paraId="3A27C1FC" w14:textId="77777777" w:rsidR="00271636" w:rsidRPr="00753970" w:rsidRDefault="00271636" w:rsidP="00CA452B">
            <w:pPr>
              <w:rPr>
                <w:rFonts w:ascii="Arial" w:hAnsi="Arial" w:cs="Arial"/>
                <w:b/>
                <w:sz w:val="22"/>
                <w:szCs w:val="22"/>
              </w:rPr>
            </w:pPr>
          </w:p>
          <w:p w14:paraId="2249A75B" w14:textId="77777777" w:rsidR="00271636" w:rsidRPr="00753970" w:rsidRDefault="00271636" w:rsidP="00CA452B">
            <w:pPr>
              <w:rPr>
                <w:rFonts w:ascii="Arial" w:eastAsia="Arial" w:hAnsi="Arial" w:cs="Arial"/>
                <w:b/>
                <w:sz w:val="22"/>
                <w:szCs w:val="22"/>
              </w:rPr>
            </w:pPr>
            <w:r w:rsidRPr="00753970">
              <w:rPr>
                <w:rFonts w:ascii="Arial" w:hAnsi="Arial" w:cs="Arial"/>
                <w:b/>
                <w:sz w:val="22"/>
                <w:szCs w:val="22"/>
              </w:rPr>
              <w:t>OSCAR RODRIGO CAMPO HURTADO</w:t>
            </w:r>
            <w:r w:rsidRPr="00753970">
              <w:rPr>
                <w:rFonts w:ascii="Arial" w:eastAsia="Arial" w:hAnsi="Arial" w:cs="Arial"/>
                <w:b/>
                <w:sz w:val="22"/>
                <w:szCs w:val="22"/>
              </w:rPr>
              <w:t xml:space="preserve"> REPRESENTANTE A LA CÁMARA</w:t>
            </w:r>
          </w:p>
          <w:p w14:paraId="7EA61A7B" w14:textId="77777777" w:rsidR="00271636" w:rsidRPr="00753970" w:rsidRDefault="00271636" w:rsidP="00CA452B">
            <w:pPr>
              <w:jc w:val="both"/>
              <w:rPr>
                <w:rFonts w:ascii="Arial" w:eastAsia="Arial" w:hAnsi="Arial" w:cs="Arial"/>
                <w:b/>
                <w:sz w:val="22"/>
                <w:szCs w:val="22"/>
              </w:rPr>
            </w:pPr>
          </w:p>
        </w:tc>
      </w:tr>
      <w:tr w:rsidR="00271636" w:rsidRPr="00753970" w14:paraId="60875E0B" w14:textId="77777777" w:rsidTr="00CA452B">
        <w:tc>
          <w:tcPr>
            <w:tcW w:w="4414" w:type="dxa"/>
          </w:tcPr>
          <w:p w14:paraId="191CA41C" w14:textId="77777777" w:rsidR="00271636" w:rsidRPr="00753970" w:rsidRDefault="00271636" w:rsidP="00CA452B">
            <w:pPr>
              <w:rPr>
                <w:rFonts w:ascii="Arial" w:hAnsi="Arial" w:cs="Arial"/>
                <w:b/>
                <w:sz w:val="22"/>
                <w:szCs w:val="22"/>
              </w:rPr>
            </w:pPr>
          </w:p>
          <w:p w14:paraId="7AD07EAA" w14:textId="77777777" w:rsidR="00271636" w:rsidRPr="00753970" w:rsidRDefault="00271636" w:rsidP="00CA452B">
            <w:pPr>
              <w:rPr>
                <w:rFonts w:ascii="Arial" w:hAnsi="Arial" w:cs="Arial"/>
                <w:b/>
                <w:sz w:val="22"/>
                <w:szCs w:val="22"/>
              </w:rPr>
            </w:pPr>
          </w:p>
          <w:p w14:paraId="2B983E50" w14:textId="77777777" w:rsidR="00271636" w:rsidRPr="00753970" w:rsidRDefault="00271636" w:rsidP="00CA452B">
            <w:pPr>
              <w:rPr>
                <w:rFonts w:ascii="Arial" w:hAnsi="Arial" w:cs="Arial"/>
                <w:b/>
                <w:sz w:val="22"/>
                <w:szCs w:val="22"/>
              </w:rPr>
            </w:pPr>
          </w:p>
          <w:p w14:paraId="0A9B54F6" w14:textId="77777777" w:rsidR="00271636" w:rsidRPr="00753970" w:rsidRDefault="00271636" w:rsidP="00CA452B">
            <w:pPr>
              <w:rPr>
                <w:rFonts w:ascii="Arial" w:hAnsi="Arial" w:cs="Arial"/>
                <w:b/>
                <w:sz w:val="22"/>
                <w:szCs w:val="22"/>
              </w:rPr>
            </w:pPr>
          </w:p>
          <w:p w14:paraId="0417294D" w14:textId="77777777" w:rsidR="00271636" w:rsidRPr="00753970" w:rsidRDefault="00271636" w:rsidP="00CA452B">
            <w:pPr>
              <w:rPr>
                <w:rFonts w:ascii="Arial" w:hAnsi="Arial" w:cs="Arial"/>
                <w:b/>
                <w:sz w:val="22"/>
                <w:szCs w:val="22"/>
              </w:rPr>
            </w:pPr>
            <w:r w:rsidRPr="00753970">
              <w:rPr>
                <w:rFonts w:ascii="Arial" w:hAnsi="Arial" w:cs="Arial"/>
                <w:b/>
                <w:sz w:val="22"/>
                <w:szCs w:val="22"/>
              </w:rPr>
              <w:t>DIÓGENES QUINTERO AMAYA</w:t>
            </w:r>
          </w:p>
          <w:p w14:paraId="079830D7" w14:textId="77777777" w:rsidR="00271636" w:rsidRPr="00753970" w:rsidRDefault="00271636" w:rsidP="00CA452B">
            <w:pPr>
              <w:rPr>
                <w:rFonts w:ascii="Arial" w:eastAsia="Arial" w:hAnsi="Arial" w:cs="Arial"/>
                <w:b/>
                <w:sz w:val="22"/>
                <w:szCs w:val="22"/>
              </w:rPr>
            </w:pPr>
            <w:r w:rsidRPr="00753970">
              <w:rPr>
                <w:rFonts w:ascii="Arial" w:eastAsia="Arial" w:hAnsi="Arial" w:cs="Arial"/>
                <w:b/>
                <w:sz w:val="22"/>
                <w:szCs w:val="22"/>
              </w:rPr>
              <w:t>REPRESENTANTE A LA CÁMARA</w:t>
            </w:r>
          </w:p>
          <w:p w14:paraId="74964E9E" w14:textId="77777777" w:rsidR="00271636" w:rsidRPr="00753970" w:rsidRDefault="00271636" w:rsidP="00CA452B">
            <w:pPr>
              <w:jc w:val="both"/>
              <w:rPr>
                <w:rFonts w:ascii="Arial" w:eastAsia="Arial" w:hAnsi="Arial" w:cs="Arial"/>
                <w:b/>
                <w:sz w:val="22"/>
                <w:szCs w:val="22"/>
              </w:rPr>
            </w:pPr>
          </w:p>
        </w:tc>
        <w:tc>
          <w:tcPr>
            <w:tcW w:w="4414" w:type="dxa"/>
          </w:tcPr>
          <w:p w14:paraId="4552EB2D" w14:textId="77777777" w:rsidR="00271636" w:rsidRPr="00753970" w:rsidRDefault="00271636" w:rsidP="00CA452B">
            <w:pPr>
              <w:rPr>
                <w:rFonts w:ascii="Arial" w:hAnsi="Arial" w:cs="Arial"/>
                <w:b/>
                <w:sz w:val="22"/>
                <w:szCs w:val="22"/>
              </w:rPr>
            </w:pPr>
          </w:p>
          <w:p w14:paraId="1914E6DB" w14:textId="77777777" w:rsidR="00271636" w:rsidRPr="00753970" w:rsidRDefault="00271636" w:rsidP="00CA452B">
            <w:pPr>
              <w:rPr>
                <w:rFonts w:ascii="Arial" w:hAnsi="Arial" w:cs="Arial"/>
                <w:b/>
                <w:sz w:val="22"/>
                <w:szCs w:val="22"/>
              </w:rPr>
            </w:pPr>
          </w:p>
          <w:p w14:paraId="51E91A4D" w14:textId="77777777" w:rsidR="00271636" w:rsidRPr="00753970" w:rsidRDefault="00271636" w:rsidP="00CA452B">
            <w:pPr>
              <w:rPr>
                <w:rFonts w:ascii="Arial" w:hAnsi="Arial" w:cs="Arial"/>
                <w:b/>
                <w:sz w:val="22"/>
                <w:szCs w:val="22"/>
              </w:rPr>
            </w:pPr>
          </w:p>
          <w:p w14:paraId="76A2E565" w14:textId="77777777" w:rsidR="00271636" w:rsidRPr="00753970" w:rsidRDefault="00271636" w:rsidP="00CA452B">
            <w:pPr>
              <w:rPr>
                <w:rFonts w:ascii="Arial" w:hAnsi="Arial" w:cs="Arial"/>
                <w:b/>
                <w:sz w:val="22"/>
                <w:szCs w:val="22"/>
              </w:rPr>
            </w:pPr>
          </w:p>
          <w:p w14:paraId="62474355" w14:textId="77777777" w:rsidR="00271636" w:rsidRPr="00753970" w:rsidRDefault="00271636" w:rsidP="00CA452B">
            <w:pPr>
              <w:rPr>
                <w:rFonts w:ascii="Arial" w:hAnsi="Arial" w:cs="Arial"/>
                <w:b/>
                <w:sz w:val="22"/>
                <w:szCs w:val="22"/>
              </w:rPr>
            </w:pPr>
            <w:r w:rsidRPr="00753970">
              <w:rPr>
                <w:rFonts w:ascii="Arial" w:hAnsi="Arial" w:cs="Arial"/>
                <w:b/>
                <w:sz w:val="22"/>
                <w:szCs w:val="22"/>
              </w:rPr>
              <w:t>ALIRIO URIBE MUÑOZ</w:t>
            </w:r>
          </w:p>
          <w:p w14:paraId="62EF0698" w14:textId="77777777" w:rsidR="00271636" w:rsidRPr="00753970" w:rsidRDefault="00271636" w:rsidP="00CA452B">
            <w:pPr>
              <w:rPr>
                <w:rFonts w:ascii="Arial" w:eastAsia="Arial" w:hAnsi="Arial" w:cs="Arial"/>
                <w:b/>
                <w:sz w:val="22"/>
                <w:szCs w:val="22"/>
              </w:rPr>
            </w:pPr>
            <w:r w:rsidRPr="00753970">
              <w:rPr>
                <w:rFonts w:ascii="Arial" w:eastAsia="Arial" w:hAnsi="Arial" w:cs="Arial"/>
                <w:b/>
                <w:sz w:val="22"/>
                <w:szCs w:val="22"/>
              </w:rPr>
              <w:t>REPRESENTANTE A LA CÁMARA</w:t>
            </w:r>
          </w:p>
          <w:p w14:paraId="06DCD295" w14:textId="77777777" w:rsidR="00271636" w:rsidRPr="00753970" w:rsidRDefault="00271636" w:rsidP="00CA452B">
            <w:pPr>
              <w:jc w:val="both"/>
              <w:rPr>
                <w:rFonts w:ascii="Arial" w:eastAsia="Arial" w:hAnsi="Arial" w:cs="Arial"/>
                <w:b/>
                <w:sz w:val="22"/>
                <w:szCs w:val="22"/>
              </w:rPr>
            </w:pPr>
          </w:p>
        </w:tc>
      </w:tr>
    </w:tbl>
    <w:p w14:paraId="1ACFED4A" w14:textId="4EB18867" w:rsidR="008250DF" w:rsidRPr="00753970" w:rsidRDefault="008250DF" w:rsidP="00FF50FD">
      <w:pPr>
        <w:rPr>
          <w:rFonts w:ascii="Arial" w:eastAsia="Arial" w:hAnsi="Arial" w:cs="Arial"/>
          <w:sz w:val="22"/>
          <w:szCs w:val="22"/>
        </w:rPr>
      </w:pPr>
    </w:p>
    <w:sectPr w:rsidR="008250DF" w:rsidRPr="00753970">
      <w:headerReference w:type="default" r:id="rId28"/>
      <w:footerReference w:type="default" r:id="rId29"/>
      <w:type w:val="continuous"/>
      <w:pgSz w:w="12240" w:h="15840"/>
      <w:pgMar w:top="1417" w:right="1701" w:bottom="1417" w:left="1701" w:header="738" w:footer="115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FB6047" w14:textId="77777777" w:rsidR="004360BF" w:rsidRPr="00A26469" w:rsidRDefault="004360BF">
      <w:r w:rsidRPr="00A26469">
        <w:separator/>
      </w:r>
    </w:p>
  </w:endnote>
  <w:endnote w:type="continuationSeparator" w:id="0">
    <w:p w14:paraId="39F5D2FC" w14:textId="77777777" w:rsidR="004360BF" w:rsidRPr="00A26469" w:rsidRDefault="004360BF">
      <w:r w:rsidRPr="00A2646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swiss"/>
    <w:pitch w:val="variable"/>
    <w:sig w:usb0="00000003" w:usb1="0200E0A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DBFFF78-B4BD-413C-8B6A-6D4123E4F8D1}"/>
  </w:font>
  <w:font w:name="Leelawadee UI">
    <w:panose1 w:val="020B0502040204020203"/>
    <w:charset w:val="00"/>
    <w:family w:val="swiss"/>
    <w:pitch w:val="variable"/>
    <w:sig w:usb0="A3000003" w:usb1="00000000" w:usb2="00010000" w:usb3="00000000" w:csb0="00010101" w:csb1="00000000"/>
    <w:embedRegular r:id="rId2" w:fontKey="{F08FBE5A-2842-41C3-9426-380919804162}"/>
    <w:embedBold r:id="rId3" w:fontKey="{E6507AC5-036B-4EF7-8F46-36AA46619B86}"/>
  </w:font>
  <w:font w:name="Calibri Light">
    <w:panose1 w:val="020F0302020204030204"/>
    <w:charset w:val="00"/>
    <w:family w:val="swiss"/>
    <w:pitch w:val="variable"/>
    <w:sig w:usb0="E4002EFF" w:usb1="C200247B" w:usb2="00000009" w:usb3="00000000" w:csb0="000001FF" w:csb1="00000000"/>
    <w:embedRegular r:id="rId4" w:fontKey="{0D9B53D9-9F2A-4411-8705-D23CFA70F0FA}"/>
    <w:embedItalic r:id="rId5" w:fontKey="{AD9274B0-55D6-48A5-B651-B36E31593DD5}"/>
  </w:font>
  <w:font w:name="Arial 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186DB160-ED22-46DD-9115-9012764517C9}"/>
  </w:font>
  <w:font w:name="Georgia">
    <w:panose1 w:val="02040502050405020303"/>
    <w:charset w:val="00"/>
    <w:family w:val="roman"/>
    <w:pitch w:val="variable"/>
    <w:sig w:usb0="00000287" w:usb1="00000000" w:usb2="00000000" w:usb3="00000000" w:csb0="0000009F" w:csb1="00000000"/>
    <w:embedRegular r:id="rId7" w:fontKey="{01B0D6D8-5C08-42D8-8A33-C6E6864C304E}"/>
    <w:embedItalic r:id="rId8" w:fontKey="{2AAE1D3E-0B1A-491B-9F6D-43015700A8E9}"/>
  </w:font>
  <w:font w:name="Century Gothic">
    <w:panose1 w:val="020B0502020202020204"/>
    <w:charset w:val="00"/>
    <w:family w:val="swiss"/>
    <w:pitch w:val="variable"/>
    <w:sig w:usb0="00000287" w:usb1="00000000" w:usb2="00000000" w:usb3="00000000" w:csb0="0000009F" w:csb1="00000000"/>
    <w:embedRegular r:id="rId9" w:fontKey="{A9FCE8F8-F9B6-466D-9F5D-3D9901EFB3E5}"/>
    <w:embedItalic r:id="rId10" w:fontKey="{3437A06C-4A30-400C-A7F4-F9056458B635}"/>
  </w:font>
  <w:font w:name="Lora">
    <w:charset w:val="00"/>
    <w:family w:val="auto"/>
    <w:pitch w:val="variable"/>
    <w:sig w:usb0="A00002FF" w:usb1="5000204B" w:usb2="00000000" w:usb3="00000000" w:csb0="00000097" w:csb1="00000000"/>
    <w:embedRegular r:id="rId11" w:fontKey="{13651B5F-E310-48E1-A4C2-BC72516D50C7}"/>
    <w:embedBold r:id="rId12" w:fontKey="{65918274-C79A-4003-997C-9FC1D87AB2B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A5757" w14:textId="77777777" w:rsidR="009B3B6B" w:rsidRPr="00A26469" w:rsidRDefault="009B3B6B">
    <w:pPr>
      <w:tabs>
        <w:tab w:val="left" w:pos="3105"/>
      </w:tabs>
    </w:pPr>
  </w:p>
  <w:p w14:paraId="7D156D6F" w14:textId="77777777" w:rsidR="009B3B6B" w:rsidRPr="00A26469" w:rsidRDefault="004E59A7">
    <w:pPr>
      <w:tabs>
        <w:tab w:val="left" w:pos="3105"/>
      </w:tabs>
    </w:pPr>
    <w:r w:rsidRPr="00A26469">
      <w:rPr>
        <w:noProof/>
        <w:lang w:eastAsia="es-CO"/>
      </w:rPr>
      <mc:AlternateContent>
        <mc:Choice Requires="wps">
          <w:drawing>
            <wp:anchor distT="0" distB="0" distL="114300" distR="114300" simplePos="0" relativeHeight="251660288" behindDoc="0" locked="0" layoutInCell="1" hidden="0" allowOverlap="1" wp14:anchorId="7338A81E" wp14:editId="5F96762A">
              <wp:simplePos x="0" y="0"/>
              <wp:positionH relativeFrom="column">
                <wp:posOffset>1384300</wp:posOffset>
              </wp:positionH>
              <wp:positionV relativeFrom="paragraph">
                <wp:posOffset>1193800</wp:posOffset>
              </wp:positionV>
              <wp:extent cx="2838450" cy="381000"/>
              <wp:effectExtent l="0" t="0" r="0" b="0"/>
              <wp:wrapNone/>
              <wp:docPr id="51" name="Rectángulo 51"/>
              <wp:cNvGraphicFramePr/>
              <a:graphic xmlns:a="http://schemas.openxmlformats.org/drawingml/2006/main">
                <a:graphicData uri="http://schemas.microsoft.com/office/word/2010/wordprocessingShape">
                  <wps:wsp>
                    <wps:cNvSpPr/>
                    <wps:spPr>
                      <a:xfrm>
                        <a:off x="3931538" y="3594263"/>
                        <a:ext cx="2828925" cy="371475"/>
                      </a:xfrm>
                      <a:prstGeom prst="rect">
                        <a:avLst/>
                      </a:prstGeom>
                      <a:noFill/>
                      <a:ln>
                        <a:noFill/>
                      </a:ln>
                    </wps:spPr>
                    <wps:txbx>
                      <w:txbxContent>
                        <w:p w14:paraId="31910B15" w14:textId="77777777" w:rsidR="009B3B6B" w:rsidRPr="00A26469" w:rsidRDefault="004E59A7">
                          <w:pPr>
                            <w:jc w:val="center"/>
                            <w:textDirection w:val="btLr"/>
                          </w:pPr>
                          <w:r w:rsidRPr="00A26469">
                            <w:rPr>
                              <w:rFonts w:ascii="Lora" w:eastAsia="Lora" w:hAnsi="Lora" w:cs="Lora"/>
                              <w:b/>
                              <w:color w:val="BD9E55"/>
                            </w:rPr>
                            <w:t>Carrera 7 #8-68 Oficina 423B</w:t>
                          </w:r>
                        </w:p>
                        <w:p w14:paraId="2462E704" w14:textId="77777777" w:rsidR="009B3B6B" w:rsidRPr="00A26469" w:rsidRDefault="004E59A7">
                          <w:pPr>
                            <w:jc w:val="center"/>
                            <w:textDirection w:val="btLr"/>
                          </w:pPr>
                          <w:r w:rsidRPr="00A26469">
                            <w:rPr>
                              <w:rFonts w:ascii="Lora" w:eastAsia="Lora" w:hAnsi="Lora" w:cs="Lora"/>
                              <w:b/>
                              <w:color w:val="BD9E55"/>
                            </w:rPr>
                            <w:t>Congreso de la República de Colombia</w:t>
                          </w:r>
                        </w:p>
                      </w:txbxContent>
                    </wps:txbx>
                    <wps:bodyPr spcFirstLastPara="1" wrap="square" lIns="0" tIns="0" rIns="0" bIns="0" anchor="t" anchorCtr="0">
                      <a:noAutofit/>
                    </wps:bodyPr>
                  </wps:wsp>
                </a:graphicData>
              </a:graphic>
            </wp:anchor>
          </w:drawing>
        </mc:Choice>
        <mc:Fallback>
          <w:pict>
            <v:rect w14:anchorId="7338A81E" id="Rectángulo 51" o:spid="_x0000_s1040" style="position:absolute;margin-left:109pt;margin-top:94pt;width:223.5pt;height:3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" filled="f" stroked="f">
              <v:textbox inset="0,0,0,0">
                <w:txbxContent>
                  <w:p w14:paraId="31910B15" w14:textId="77777777" w:rsidR="009B3B6B" w:rsidRPr="00A26469" w:rsidRDefault="004E59A7">
                    <w:pPr>
                      <w:jc w:val="center"/>
                      <w:textDirection w:val="btLr"/>
                    </w:pPr>
                    <w:r w:rsidRPr="00A26469">
                      <w:rPr>
                        <w:rFonts w:ascii="Lora" w:eastAsia="Lora" w:hAnsi="Lora" w:cs="Lora"/>
                        <w:b/>
                        <w:color w:val="BD9E55"/>
                      </w:rPr>
                      <w:t>Carrera 7 #8-68 Oficina 423B</w:t>
                    </w:r>
                  </w:p>
                  <w:p w14:paraId="2462E704" w14:textId="77777777" w:rsidR="009B3B6B" w:rsidRPr="00A26469" w:rsidRDefault="004E59A7">
                    <w:pPr>
                      <w:jc w:val="center"/>
                      <w:textDirection w:val="btLr"/>
                    </w:pPr>
                    <w:r w:rsidRPr="00A26469">
                      <w:rPr>
                        <w:rFonts w:ascii="Lora" w:eastAsia="Lora" w:hAnsi="Lora" w:cs="Lora"/>
                        <w:b/>
                        <w:color w:val="BD9E55"/>
                      </w:rPr>
                      <w:t>Congreso de la República de Colombia</w:t>
                    </w:r>
                  </w:p>
                </w:txbxContent>
              </v:textbox>
            </v:rect>
          </w:pict>
        </mc:Fallback>
      </mc:AlternateContent>
    </w:r>
    <w:r w:rsidRPr="00A26469">
      <w:rPr>
        <w:noProof/>
        <w:lang w:eastAsia="es-CO"/>
      </w:rPr>
      <mc:AlternateContent>
        <mc:Choice Requires="wpg">
          <w:drawing>
            <wp:anchor distT="0" distB="0" distL="114300" distR="114300" simplePos="0" relativeHeight="251661312" behindDoc="0" locked="0" layoutInCell="1" hidden="0" allowOverlap="1" wp14:anchorId="2A401F6C" wp14:editId="790236DE">
              <wp:simplePos x="0" y="0"/>
              <wp:positionH relativeFrom="column">
                <wp:posOffset>3949700</wp:posOffset>
              </wp:positionH>
              <wp:positionV relativeFrom="paragraph">
                <wp:posOffset>1803400</wp:posOffset>
              </wp:positionV>
              <wp:extent cx="2028825" cy="246445"/>
              <wp:effectExtent l="0" t="0" r="0" b="0"/>
              <wp:wrapNone/>
              <wp:docPr id="52" name="Grupo 52"/>
              <wp:cNvGraphicFramePr/>
              <a:graphic xmlns:a="http://schemas.openxmlformats.org/drawingml/2006/main">
                <a:graphicData uri="http://schemas.microsoft.com/office/word/2010/wordprocessingGroup">
                  <wpg:wgp>
                    <wpg:cNvGrpSpPr/>
                    <wpg:grpSpPr>
                      <a:xfrm>
                        <a:off x="0" y="0"/>
                        <a:ext cx="2028825" cy="246445"/>
                        <a:chOff x="4331575" y="3656775"/>
                        <a:chExt cx="2028850" cy="246450"/>
                      </a:xfrm>
                    </wpg:grpSpPr>
                    <wpg:grpSp>
                      <wpg:cNvPr id="2003328303" name="Grupo 2003328303"/>
                      <wpg:cNvGrpSpPr/>
                      <wpg:grpSpPr>
                        <a:xfrm>
                          <a:off x="4331588" y="3656778"/>
                          <a:ext cx="2028825" cy="246445"/>
                          <a:chOff x="4160039" y="96817"/>
                          <a:chExt cx="3439874" cy="487373"/>
                        </a:xfrm>
                      </wpg:grpSpPr>
                      <wps:wsp>
                        <wps:cNvPr id="1776149900" name="Rectángulo 1776149900"/>
                        <wps:cNvSpPr/>
                        <wps:spPr>
                          <a:xfrm>
                            <a:off x="4160039" y="96817"/>
                            <a:ext cx="3439850" cy="487350"/>
                          </a:xfrm>
                          <a:prstGeom prst="rect">
                            <a:avLst/>
                          </a:prstGeom>
                          <a:noFill/>
                          <a:ln>
                            <a:noFill/>
                          </a:ln>
                        </wps:spPr>
                        <wps:txbx>
                          <w:txbxContent>
                            <w:p w14:paraId="5CDD7950" w14:textId="77777777" w:rsidR="009B3B6B" w:rsidRPr="00A26469" w:rsidRDefault="009B3B6B">
                              <w:pPr>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
                            <a:alphaModFix/>
                          </a:blip>
                          <a:srcRect/>
                          <a:stretch/>
                        </pic:blipFill>
                        <pic:spPr>
                          <a:xfrm>
                            <a:off x="4160039" y="96817"/>
                            <a:ext cx="487651" cy="487373"/>
                          </a:xfrm>
                          <a:prstGeom prst="rect">
                            <a:avLst/>
                          </a:prstGeom>
                          <a:noFill/>
                          <a:ln>
                            <a:noFill/>
                          </a:ln>
                        </pic:spPr>
                      </pic:pic>
                      <wps:wsp>
                        <wps:cNvPr id="1358226155" name="Rectángulo 1358226155"/>
                        <wps:cNvSpPr/>
                        <wps:spPr>
                          <a:xfrm>
                            <a:off x="4688611" y="115013"/>
                            <a:ext cx="2911302" cy="320866"/>
                          </a:xfrm>
                          <a:prstGeom prst="rect">
                            <a:avLst/>
                          </a:prstGeom>
                          <a:noFill/>
                          <a:ln>
                            <a:noFill/>
                          </a:ln>
                        </wps:spPr>
                        <wps:txbx>
                          <w:txbxContent>
                            <w:p w14:paraId="59E10FA2" w14:textId="77777777" w:rsidR="009B3B6B" w:rsidRPr="00A26469" w:rsidRDefault="004E59A7">
                              <w:pPr>
                                <w:textDirection w:val="btLr"/>
                              </w:pPr>
                              <w:r w:rsidRPr="00A26469">
                                <w:rPr>
                                  <w:rFonts w:ascii="Lora" w:eastAsia="Lora" w:hAnsi="Lora" w:cs="Lora"/>
                                  <w:color w:val="BD9E55"/>
                                </w:rPr>
                                <w:t>601 390 4050 - Ext. 3464</w:t>
                              </w:r>
                            </w:p>
                          </w:txbxContent>
                        </wps:txbx>
                        <wps:bodyPr spcFirstLastPara="1" wrap="square" lIns="0" tIns="0" rIns="0" bIns="0" anchor="t" anchorCtr="0">
                          <a:noAutofit/>
                        </wps:bodyPr>
                      </wps:wsp>
                    </wpg:grpSp>
                  </wpg:wgp>
                </a:graphicData>
              </a:graphic>
            </wp:anchor>
          </w:drawing>
        </mc:Choice>
        <mc:Fallback>
          <w:pict>
            <v:group w14:anchorId="2A401F6C" id="Grupo 52" o:spid="_x0000_s1041" style="position:absolute;margin-left:311pt;margin-top:142pt;width:159.75pt;height:19.4pt;z-index:251661312" coordorigin="43315,36567" coordsize="20288,2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">
              <v:group id="Grupo 2003328303" o:spid="_x0000_s1042" style="position:absolute;left:43315;top:36567;width:20289;height:2465" coordorigin="41600,968" coordsize="34398,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">
                <v:rect id="Rectángulo 1776149900" o:spid="_x0000_s1043" style="position:absolute;left:41600;top:968;width:34398;height:4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" filled="f" stroked="f">
                  <v:textbox inset="2.53958mm,2.53958mm,2.53958mm,2.53958mm">
                    <w:txbxContent>
                      <w:p w14:paraId="5CDD7950" w14:textId="77777777" w:rsidR="009B3B6B" w:rsidRPr="00A26469" w:rsidRDefault="009B3B6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44" type="#_x0000_t75" style="position:absolute;left:41600;top:968;width:4876;height:48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">
                  <v:imagedata r:id="rId2" o:title=""/>
                </v:shape>
                <v:rect id="Rectángulo 1358226155" o:spid="_x0000_s1045" style="position:absolute;left:46886;top:1150;width:29113;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" filled="f" stroked="f">
                  <v:textbox inset="0,0,0,0">
                    <w:txbxContent>
                      <w:p w14:paraId="59E10FA2" w14:textId="77777777" w:rsidR="009B3B6B" w:rsidRPr="00A26469" w:rsidRDefault="004E59A7">
                        <w:pPr>
                          <w:textDirection w:val="btLr"/>
                        </w:pPr>
                        <w:r w:rsidRPr="00A26469">
                          <w:rPr>
                            <w:rFonts w:ascii="Lora" w:eastAsia="Lora" w:hAnsi="Lora" w:cs="Lora"/>
                            <w:color w:val="BD9E55"/>
                          </w:rPr>
                          <w:t>601 390 4050 - Ext. 3464</w:t>
                        </w:r>
                      </w:p>
                    </w:txbxContent>
                  </v:textbox>
                </v:rect>
              </v:group>
            </v:group>
          </w:pict>
        </mc:Fallback>
      </mc:AlternateContent>
    </w:r>
    <w:r w:rsidRPr="00A26469">
      <w:rPr>
        <w:noProof/>
        <w:lang w:eastAsia="es-CO"/>
      </w:rPr>
      <mc:AlternateContent>
        <mc:Choice Requires="wpg">
          <w:drawing>
            <wp:anchor distT="0" distB="0" distL="114300" distR="114300" simplePos="0" relativeHeight="251662336" behindDoc="0" locked="0" layoutInCell="1" hidden="0" allowOverlap="1" wp14:anchorId="64FFCB2C" wp14:editId="44223FCF">
              <wp:simplePos x="0" y="0"/>
              <wp:positionH relativeFrom="column">
                <wp:posOffset>-444499</wp:posOffset>
              </wp:positionH>
              <wp:positionV relativeFrom="paragraph">
                <wp:posOffset>1739900</wp:posOffset>
              </wp:positionV>
              <wp:extent cx="2529298" cy="331231"/>
              <wp:effectExtent l="0" t="0" r="0" b="0"/>
              <wp:wrapNone/>
              <wp:docPr id="53" name="Grupo 53"/>
              <wp:cNvGraphicFramePr/>
              <a:graphic xmlns:a="http://schemas.openxmlformats.org/drawingml/2006/main">
                <a:graphicData uri="http://schemas.microsoft.com/office/word/2010/wordprocessingGroup">
                  <wpg:wgp>
                    <wpg:cNvGrpSpPr/>
                    <wpg:grpSpPr>
                      <a:xfrm>
                        <a:off x="0" y="0"/>
                        <a:ext cx="2529298" cy="331231"/>
                        <a:chOff x="4081350" y="3614375"/>
                        <a:chExt cx="2529300" cy="331250"/>
                      </a:xfrm>
                    </wpg:grpSpPr>
                    <wpg:grpSp>
                      <wpg:cNvPr id="1757696387" name="Grupo 1757696387"/>
                      <wpg:cNvGrpSpPr/>
                      <wpg:grpSpPr>
                        <a:xfrm>
                          <a:off x="4081351" y="3614385"/>
                          <a:ext cx="2529298" cy="331231"/>
                          <a:chOff x="1036510" y="150857"/>
                          <a:chExt cx="3278159" cy="381684"/>
                        </a:xfrm>
                      </wpg:grpSpPr>
                      <wps:wsp>
                        <wps:cNvPr id="586493268" name="Rectángulo 586493268"/>
                        <wps:cNvSpPr/>
                        <wps:spPr>
                          <a:xfrm>
                            <a:off x="1036510" y="150857"/>
                            <a:ext cx="3278150" cy="381675"/>
                          </a:xfrm>
                          <a:prstGeom prst="rect">
                            <a:avLst/>
                          </a:prstGeom>
                          <a:noFill/>
                          <a:ln>
                            <a:noFill/>
                          </a:ln>
                        </wps:spPr>
                        <wps:txbx>
                          <w:txbxContent>
                            <w:p w14:paraId="684DBAE3" w14:textId="77777777" w:rsidR="009B3B6B" w:rsidRPr="00A26469" w:rsidRDefault="009B3B6B">
                              <w:pPr>
                                <w:textDirection w:val="btLr"/>
                              </w:pPr>
                            </w:p>
                          </w:txbxContent>
                        </wps:txbx>
                        <wps:bodyPr spcFirstLastPara="1" wrap="square" lIns="91425" tIns="91425" rIns="91425" bIns="91425" anchor="ctr" anchorCtr="0">
                          <a:noAutofit/>
                        </wps:bodyPr>
                      </wps:wsp>
                      <pic:pic xmlns:pic="http://schemas.openxmlformats.org/drawingml/2006/picture">
                        <pic:nvPicPr>
                          <pic:cNvPr id="19" name="Shape 19"/>
                          <pic:cNvPicPr preferRelativeResize="0"/>
                        </pic:nvPicPr>
                        <pic:blipFill rotWithShape="1">
                          <a:blip r:embed="rId3">
                            <a:alphaModFix/>
                          </a:blip>
                          <a:srcRect/>
                          <a:stretch/>
                        </pic:blipFill>
                        <pic:spPr>
                          <a:xfrm>
                            <a:off x="1036510" y="205612"/>
                            <a:ext cx="327666" cy="326929"/>
                          </a:xfrm>
                          <a:prstGeom prst="rect">
                            <a:avLst/>
                          </a:prstGeom>
                          <a:noFill/>
                          <a:ln>
                            <a:noFill/>
                          </a:ln>
                        </pic:spPr>
                      </pic:pic>
                      <wps:wsp>
                        <wps:cNvPr id="2059899058" name="Rectángulo 2059899058"/>
                        <wps:cNvSpPr/>
                        <wps:spPr>
                          <a:xfrm>
                            <a:off x="1364188" y="150857"/>
                            <a:ext cx="2950481" cy="374235"/>
                          </a:xfrm>
                          <a:prstGeom prst="rect">
                            <a:avLst/>
                          </a:prstGeom>
                          <a:noFill/>
                          <a:ln>
                            <a:noFill/>
                          </a:ln>
                        </wps:spPr>
                        <wps:txbx>
                          <w:txbxContent>
                            <w:p w14:paraId="0345CEA2" w14:textId="77777777" w:rsidR="009B3B6B" w:rsidRPr="00A26469" w:rsidRDefault="004E59A7">
                              <w:pPr>
                                <w:spacing w:line="442" w:lineRule="auto"/>
                                <w:jc w:val="center"/>
                                <w:textDirection w:val="btLr"/>
                              </w:pPr>
                              <w:r w:rsidRPr="00A26469">
                                <w:rPr>
                                  <w:rFonts w:ascii="Lora" w:eastAsia="Lora" w:hAnsi="Lora" w:cs="Lora"/>
                                  <w:color w:val="BD9E55"/>
                                </w:rPr>
                                <w:t>hernan.cadavid@camara.gov.co</w:t>
                              </w:r>
                            </w:p>
                          </w:txbxContent>
                        </wps:txbx>
                        <wps:bodyPr spcFirstLastPara="1" wrap="square" lIns="0" tIns="0" rIns="0" bIns="0" anchor="t" anchorCtr="0">
                          <a:noAutofit/>
                        </wps:bodyPr>
                      </wps:wsp>
                    </wpg:grpSp>
                  </wpg:wgp>
                </a:graphicData>
              </a:graphic>
            </wp:anchor>
          </w:drawing>
        </mc:Choice>
        <mc:Fallback>
          <w:pict>
            <v:group w14:anchorId="64FFCB2C" id="Grupo 53" o:spid="_x0000_s1046" style="position:absolute;margin-left:-35pt;margin-top:137pt;width:199.15pt;height:26.1pt;z-index:251662336" coordorigin="40813,36143" coordsize="25293,3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">
              <v:group id="Grupo 1757696387" o:spid="_x0000_s1047" style="position:absolute;left:40813;top:36143;width:25293;height:3313" coordorigin="10365,1508" coordsize="3278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">
                <v:rect id="Rectángulo 586493268" o:spid="_x0000_s1048" style="position:absolute;left:10365;top:1508;width:32781;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" filled="f" stroked="f">
                  <v:textbox inset="2.53958mm,2.53958mm,2.53958mm,2.53958mm">
                    <w:txbxContent>
                      <w:p w14:paraId="684DBAE3" w14:textId="77777777" w:rsidR="009B3B6B" w:rsidRPr="00A26469" w:rsidRDefault="009B3B6B">
                        <w:pPr>
                          <w:textDirection w:val="btLr"/>
                        </w:pPr>
                      </w:p>
                    </w:txbxContent>
                  </v:textbox>
                </v:rect>
                <v:shape id="Shape 19" o:spid="_x0000_s1049" type="#_x0000_t75" style="position:absolute;left:10365;top:2056;width:3276;height:32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">
                  <v:imagedata r:id="rId4" o:title=""/>
                </v:shape>
                <v:rect id="Rectángulo 2059899058" o:spid="_x0000_s1050" style="position:absolute;left:13641;top:1508;width:29505;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" filled="f" stroked="f">
                  <v:textbox inset="0,0,0,0">
                    <w:txbxContent>
                      <w:p w14:paraId="0345CEA2" w14:textId="77777777" w:rsidR="009B3B6B" w:rsidRPr="00A26469" w:rsidRDefault="004E59A7">
                        <w:pPr>
                          <w:spacing w:line="442" w:lineRule="auto"/>
                          <w:jc w:val="center"/>
                          <w:textDirection w:val="btLr"/>
                        </w:pPr>
                        <w:r w:rsidRPr="00A26469">
                          <w:rPr>
                            <w:rFonts w:ascii="Lora" w:eastAsia="Lora" w:hAnsi="Lora" w:cs="Lora"/>
                            <w:color w:val="BD9E55"/>
                          </w:rPr>
                          <w:t>hernan.cadavid@camara.gov.co</w:t>
                        </w:r>
                      </w:p>
                    </w:txbxContent>
                  </v:textbox>
                </v:rect>
              </v:group>
            </v:group>
          </w:pict>
        </mc:Fallback>
      </mc:AlternateContent>
    </w:r>
    <w:r w:rsidRPr="00A26469">
      <w:rPr>
        <w:noProof/>
        <w:lang w:eastAsia="es-CO"/>
      </w:rPr>
      <mc:AlternateContent>
        <mc:Choice Requires="wps">
          <w:drawing>
            <wp:anchor distT="0" distB="0" distL="114300" distR="114300" simplePos="0" relativeHeight="251663360" behindDoc="0" locked="0" layoutInCell="1" hidden="0" allowOverlap="1" wp14:anchorId="70F6C675" wp14:editId="462863AD">
              <wp:simplePos x="0" y="0"/>
              <wp:positionH relativeFrom="column">
                <wp:posOffset>1193800</wp:posOffset>
              </wp:positionH>
              <wp:positionV relativeFrom="paragraph">
                <wp:posOffset>152400</wp:posOffset>
              </wp:positionV>
              <wp:extent cx="3205486" cy="381000"/>
              <wp:effectExtent l="0" t="0" r="0" b="0"/>
              <wp:wrapNone/>
              <wp:docPr id="50" name="Rectángulo 50"/>
              <wp:cNvGraphicFramePr/>
              <a:graphic xmlns:a="http://schemas.openxmlformats.org/drawingml/2006/main">
                <a:graphicData uri="http://schemas.microsoft.com/office/word/2010/wordprocessingShape">
                  <wps:wsp>
                    <wps:cNvSpPr/>
                    <wps:spPr>
                      <a:xfrm>
                        <a:off x="3748020" y="3594263"/>
                        <a:ext cx="3195961" cy="371475"/>
                      </a:xfrm>
                      <a:prstGeom prst="rect">
                        <a:avLst/>
                      </a:prstGeom>
                      <a:noFill/>
                      <a:ln>
                        <a:noFill/>
                      </a:ln>
                    </wps:spPr>
                    <wps:txbx>
                      <w:txbxContent>
                        <w:p w14:paraId="41A896C4" w14:textId="77777777" w:rsidR="009B3B6B" w:rsidRPr="00A26469" w:rsidRDefault="004E59A7">
                          <w:pPr>
                            <w:jc w:val="center"/>
                            <w:textDirection w:val="btLr"/>
                          </w:pPr>
                          <w:r w:rsidRPr="00A26469">
                            <w:rPr>
                              <w:rFonts w:ascii="Lora" w:eastAsia="Lora" w:hAnsi="Lora" w:cs="Lora"/>
                              <w:color w:val="BD9E55"/>
                              <w:sz w:val="20"/>
                            </w:rPr>
                            <w:t xml:space="preserve">Carrera 7 #8-68 Oficina </w:t>
                          </w:r>
                        </w:p>
                        <w:p w14:paraId="7BACC6A0" w14:textId="77777777" w:rsidR="009B3B6B" w:rsidRPr="00A26469" w:rsidRDefault="004E59A7">
                          <w:pPr>
                            <w:jc w:val="center"/>
                            <w:textDirection w:val="btLr"/>
                          </w:pPr>
                          <w:r w:rsidRPr="00A26469">
                            <w:rPr>
                              <w:rFonts w:ascii="Lora" w:eastAsia="Lora" w:hAnsi="Lora" w:cs="Lora"/>
                              <w:color w:val="BD9E55"/>
                              <w:sz w:val="20"/>
                            </w:rPr>
                            <w:t>Congreso de la República de Colombia</w:t>
                          </w:r>
                        </w:p>
                      </w:txbxContent>
                    </wps:txbx>
                    <wps:bodyPr spcFirstLastPara="1" wrap="square" lIns="0" tIns="0" rIns="0" bIns="0" anchor="t" anchorCtr="0">
                      <a:noAutofit/>
                    </wps:bodyPr>
                  </wps:wsp>
                </a:graphicData>
              </a:graphic>
            </wp:anchor>
          </w:drawing>
        </mc:Choice>
        <mc:Fallback>
          <w:pict>
            <v:rect w14:anchorId="70F6C675" id="Rectángulo 50" o:spid="_x0000_s1051" style="position:absolute;margin-left:94pt;margin-top:12pt;width:252.4pt;height:3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" filled="f" stroked="f">
              <v:textbox inset="0,0,0,0">
                <w:txbxContent>
                  <w:p w14:paraId="41A896C4" w14:textId="77777777" w:rsidR="009B3B6B" w:rsidRPr="00A26469" w:rsidRDefault="004E59A7">
                    <w:pPr>
                      <w:jc w:val="center"/>
                      <w:textDirection w:val="btLr"/>
                    </w:pPr>
                    <w:r w:rsidRPr="00A26469">
                      <w:rPr>
                        <w:rFonts w:ascii="Lora" w:eastAsia="Lora" w:hAnsi="Lora" w:cs="Lora"/>
                        <w:color w:val="BD9E55"/>
                        <w:sz w:val="20"/>
                      </w:rPr>
                      <w:t xml:space="preserve">Carrera 7 #8-68 Oficina </w:t>
                    </w:r>
                  </w:p>
                  <w:p w14:paraId="7BACC6A0" w14:textId="77777777" w:rsidR="009B3B6B" w:rsidRPr="00A26469" w:rsidRDefault="004E59A7">
                    <w:pPr>
                      <w:jc w:val="center"/>
                      <w:textDirection w:val="btLr"/>
                    </w:pPr>
                    <w:r w:rsidRPr="00A26469">
                      <w:rPr>
                        <w:rFonts w:ascii="Lora" w:eastAsia="Lora" w:hAnsi="Lora" w:cs="Lora"/>
                        <w:color w:val="BD9E55"/>
                        <w:sz w:val="20"/>
                      </w:rPr>
                      <w:t>Congreso de la República de Colombia</w:t>
                    </w:r>
                  </w:p>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71635F" w14:textId="77777777" w:rsidR="004360BF" w:rsidRPr="00A26469" w:rsidRDefault="004360BF">
      <w:r w:rsidRPr="00A26469">
        <w:separator/>
      </w:r>
    </w:p>
  </w:footnote>
  <w:footnote w:type="continuationSeparator" w:id="0">
    <w:p w14:paraId="7F4FFBFC" w14:textId="77777777" w:rsidR="004360BF" w:rsidRPr="00A26469" w:rsidRDefault="004360BF">
      <w:r w:rsidRPr="00A26469">
        <w:continuationSeparator/>
      </w:r>
    </w:p>
  </w:footnote>
  <w:footnote w:id="1">
    <w:p w14:paraId="37D0688E" w14:textId="2D382A55" w:rsidR="00E27DCB" w:rsidRDefault="00E27DCB">
      <w:pPr>
        <w:pStyle w:val="Textonotapie"/>
      </w:pPr>
      <w:r>
        <w:rPr>
          <w:rStyle w:val="Refdenotaalpie"/>
        </w:rPr>
        <w:footnoteRef/>
      </w:r>
      <w:r>
        <w:t xml:space="preserve"> </w:t>
      </w:r>
      <w:r w:rsidRPr="00E27DCB">
        <w:t>https://repositorio.uniandes.edu.co/server/api/core/bitstreams/44b48e99-8879-4e1f-bd2e-c8347888e6bb/content</w:t>
      </w:r>
    </w:p>
  </w:footnote>
  <w:footnote w:id="2">
    <w:p w14:paraId="169FF864" w14:textId="6C29F10D" w:rsidR="006C46E0" w:rsidRDefault="006C46E0">
      <w:pPr>
        <w:pStyle w:val="Textonotapie"/>
      </w:pPr>
      <w:r>
        <w:rPr>
          <w:rStyle w:val="Refdenotaalpie"/>
        </w:rPr>
        <w:footnoteRef/>
      </w:r>
      <w:r>
        <w:t xml:space="preserve"> </w:t>
      </w:r>
      <w:r w:rsidRPr="006C46E0">
        <w:t>https://repositorio.uniandes.edu.co/server/api/core/bitstreams/44b48e99-8879-4e1f-bd2e-c8347888e6bb/content</w:t>
      </w:r>
    </w:p>
  </w:footnote>
  <w:footnote w:id="3">
    <w:p w14:paraId="7D98D4AA" w14:textId="7DE78A4A" w:rsidR="006C46E0" w:rsidRDefault="006C46E0">
      <w:pPr>
        <w:pStyle w:val="Textonotapie"/>
      </w:pPr>
      <w:r>
        <w:rPr>
          <w:rStyle w:val="Refdenotaalpie"/>
        </w:rPr>
        <w:footnoteRef/>
      </w:r>
      <w:r>
        <w:t xml:space="preserve"> </w:t>
      </w:r>
      <w:bookmarkStart w:id="1" w:name="_GoBack"/>
      <w:bookmarkEnd w:id="1"/>
      <w:r w:rsidRPr="006C46E0">
        <w:t>https://repository.javeriana.edu.co/bitstream/handle/10554/50084/Tesis%20Entrega%20Final%20ZOMAC%20VEne172020%20(Javeriana)-converted.pdf?sequence=1</w:t>
      </w:r>
    </w:p>
  </w:footnote>
  <w:footnote w:id="4">
    <w:p w14:paraId="608F9EA7" w14:textId="29F6EE76" w:rsidR="000D0E04" w:rsidRDefault="000D0E04">
      <w:pPr>
        <w:pStyle w:val="Textonotapie"/>
      </w:pPr>
      <w:r>
        <w:rPr>
          <w:rStyle w:val="Refdenotaalpie"/>
        </w:rPr>
        <w:footnoteRef/>
      </w:r>
      <w:r>
        <w:t xml:space="preserve"> </w:t>
      </w:r>
      <w:r w:rsidRPr="000D0E04">
        <w:t>https://repository.javeriana.edu.co/bitstream/handle/10554/50084/Tesis%20Entrega%20Final%20ZOMAC%20VEne172020%20(Javeriana)-converted.pdf?sequence=1</w:t>
      </w:r>
    </w:p>
  </w:footnote>
  <w:footnote w:id="5">
    <w:p w14:paraId="5CC8969E" w14:textId="11A9C2EF" w:rsidR="00A76D27" w:rsidRDefault="00A76D27">
      <w:pPr>
        <w:pStyle w:val="Textonotapie"/>
      </w:pPr>
      <w:r>
        <w:rPr>
          <w:rStyle w:val="Refdenotaalpie"/>
        </w:rPr>
        <w:footnoteRef/>
      </w:r>
      <w:r>
        <w:t xml:space="preserve"> </w:t>
      </w:r>
      <w:r w:rsidRPr="00A76D27">
        <w:t>https://bibliotecadigital.udea.edu.co/bitstream/10495/33541/1/DuqueMaria_2023_AspectosTributariosZomac.pdf</w:t>
      </w:r>
    </w:p>
  </w:footnote>
  <w:footnote w:id="6">
    <w:p w14:paraId="04199C5A" w14:textId="22D8D295" w:rsidR="00A76D27" w:rsidRDefault="00A76D27">
      <w:pPr>
        <w:pStyle w:val="Textonotapie"/>
      </w:pPr>
      <w:r>
        <w:rPr>
          <w:rStyle w:val="Refdenotaalpie"/>
        </w:rPr>
        <w:footnoteRef/>
      </w:r>
      <w:r>
        <w:t xml:space="preserve"> </w:t>
      </w:r>
      <w:r w:rsidRPr="00A76D27">
        <w:t>(INFORME DE LA DIAN -2018 – INVENTIVOS TRIBUTARIOS PAGINA 5)</w:t>
      </w:r>
    </w:p>
  </w:footnote>
  <w:footnote w:id="7">
    <w:p w14:paraId="292EABCA" w14:textId="375CA5DE" w:rsidR="00C71165" w:rsidRDefault="00C71165">
      <w:pPr>
        <w:pStyle w:val="Textonotapie"/>
      </w:pPr>
      <w:r>
        <w:rPr>
          <w:rStyle w:val="Refdenotaalpie"/>
        </w:rPr>
        <w:footnoteRef/>
      </w:r>
      <w:r>
        <w:t xml:space="preserve"> </w:t>
      </w:r>
      <w:r w:rsidRPr="00C71165">
        <w:t>(INFORME DE LA DIAN -2018 – INVENTIVOS TRIBUTARIOS PAGINA 7)</w:t>
      </w:r>
    </w:p>
  </w:footnote>
  <w:footnote w:id="8">
    <w:p w14:paraId="74DE8A32" w14:textId="774B05CD" w:rsidR="00C71165" w:rsidRDefault="00C71165">
      <w:pPr>
        <w:pStyle w:val="Textonotapie"/>
      </w:pPr>
      <w:r>
        <w:rPr>
          <w:rStyle w:val="Refdenotaalpie"/>
        </w:rPr>
        <w:footnoteRef/>
      </w:r>
      <w:r>
        <w:t xml:space="preserve"> </w:t>
      </w:r>
      <w:r w:rsidRPr="00C71165">
        <w:t>https://santander.gov.co/loader.php?lServicio=Tools2&amp;lTipo=descargas&amp;lFuncion=descargar&amp;idFile=9202 pagina 10 – 26</w:t>
      </w:r>
    </w:p>
  </w:footnote>
  <w:footnote w:id="9">
    <w:p w14:paraId="0071C98F" w14:textId="0F000A36" w:rsidR="00E813C1" w:rsidRPr="00E813C1" w:rsidRDefault="00E813C1">
      <w:pPr>
        <w:pStyle w:val="Textonotapie"/>
        <w:rPr>
          <w:lang w:val="es-ES"/>
        </w:rPr>
      </w:pPr>
      <w:r>
        <w:rPr>
          <w:rStyle w:val="Refdenotaalpie"/>
        </w:rPr>
        <w:footnoteRef/>
      </w:r>
      <w:r>
        <w:t xml:space="preserve"> </w:t>
      </w:r>
      <w:hyperlink r:id="rId1" w:history="1">
        <w:r w:rsidRPr="00977F37">
          <w:rPr>
            <w:rStyle w:val="Hipervnculo"/>
          </w:rPr>
          <w:t>https://www.dane.gov.co/files/operaciones/PM/bol-PMultidimensional-2023.pdf</w:t>
        </w:r>
      </w:hyperlink>
      <w:r>
        <w:t xml:space="preserve"> </w:t>
      </w:r>
    </w:p>
  </w:footnote>
  <w:footnote w:id="10">
    <w:p w14:paraId="11FFAC67" w14:textId="5911C9DE" w:rsidR="00C71165" w:rsidRDefault="00C71165">
      <w:pPr>
        <w:pStyle w:val="Textonotapie"/>
      </w:pPr>
      <w:r>
        <w:rPr>
          <w:rStyle w:val="Refdenotaalpie"/>
        </w:rPr>
        <w:footnoteRef/>
      </w:r>
      <w:r>
        <w:t xml:space="preserve"> </w:t>
      </w:r>
      <w:r w:rsidRPr="00C71165">
        <w:t>https://colaboracion.dnp.gov.co/CDT/Desarrollo%20Territorial/Desempeno_Fiscal/PPT%20IDF%202022.pdf PAGINA 24</w:t>
      </w:r>
    </w:p>
  </w:footnote>
  <w:footnote w:id="11">
    <w:p w14:paraId="58205D34" w14:textId="51A14D1E" w:rsidR="00C71165" w:rsidRDefault="00C71165">
      <w:pPr>
        <w:pStyle w:val="Textonotapie"/>
      </w:pPr>
      <w:r>
        <w:rPr>
          <w:rStyle w:val="Refdenotaalpie"/>
        </w:rPr>
        <w:footnoteRef/>
      </w:r>
      <w:r>
        <w:t xml:space="preserve"> </w:t>
      </w:r>
      <w:r w:rsidRPr="00C71165">
        <w:t>https://colaboracion.dnp.gov.co/CDT/Desarrollo%20Territorial/Desempeno_Fiscal/PPT%20IDF%202022.pdf PAGINA 25</w:t>
      </w:r>
    </w:p>
  </w:footnote>
  <w:footnote w:id="12">
    <w:p w14:paraId="7595DCD0" w14:textId="7587804C" w:rsidR="00C71165" w:rsidRDefault="00C71165">
      <w:pPr>
        <w:pStyle w:val="Textonotapie"/>
      </w:pPr>
      <w:r>
        <w:rPr>
          <w:rStyle w:val="Refdenotaalpie"/>
        </w:rPr>
        <w:footnoteRef/>
      </w:r>
      <w:r>
        <w:t xml:space="preserve"> </w:t>
      </w:r>
      <w:r w:rsidRPr="00C71165">
        <w:t>https://osc.dnp.gov.co/administrator/components/com_publicaciones/uploads/Atlas_Aglomeracin_de_Bucaramanga.pdf PAGINA 19</w:t>
      </w:r>
    </w:p>
  </w:footnote>
  <w:footnote w:id="13">
    <w:p w14:paraId="7C68E942" w14:textId="5F7BA94F" w:rsidR="00C71165" w:rsidRDefault="00C71165">
      <w:pPr>
        <w:pStyle w:val="Textonotapie"/>
      </w:pPr>
      <w:r>
        <w:rPr>
          <w:rStyle w:val="Refdenotaalpie"/>
        </w:rPr>
        <w:footnoteRef/>
      </w:r>
      <w:r>
        <w:t xml:space="preserve"> </w:t>
      </w:r>
      <w:r w:rsidRPr="00C71165">
        <w:t>https://colaboracion.dnp.gov.co/CDT/Gobierno_DDHH_Paz/Der_Humanos_Paz/Indice-de-incidencia-del-conflicto-armado-IICA.pdf PAGINA 20</w:t>
      </w:r>
    </w:p>
  </w:footnote>
  <w:footnote w:id="14">
    <w:p w14:paraId="4691CE2A" w14:textId="785CF0B2" w:rsidR="00C71165" w:rsidRDefault="00C71165">
      <w:pPr>
        <w:pStyle w:val="Textonotapie"/>
      </w:pPr>
      <w:r>
        <w:rPr>
          <w:rStyle w:val="Refdenotaalpie"/>
        </w:rPr>
        <w:footnoteRef/>
      </w:r>
      <w:r>
        <w:t xml:space="preserve"> </w:t>
      </w:r>
      <w:r w:rsidRPr="00C71165">
        <w:t>https://colaboracion.dnp.gov.co/CDT/Agriculturapecuarioforestal%20y%20pesca/Definicion%20Categor%C3%ADas%20de%20Ruralidad.pdf pagina 16</w:t>
      </w:r>
    </w:p>
  </w:footnote>
  <w:footnote w:id="15">
    <w:p w14:paraId="003737CB" w14:textId="77777777" w:rsidR="00501387" w:rsidRDefault="00501387" w:rsidP="00501387">
      <w:pPr>
        <w:pStyle w:val="Textonotapie"/>
      </w:pPr>
      <w:r>
        <w:rPr>
          <w:rStyle w:val="Refdenotaalpie"/>
        </w:rPr>
        <w:footnoteRef/>
      </w:r>
      <w:r>
        <w:t xml:space="preserve"> </w:t>
      </w:r>
      <w:hyperlink r:id="rId2" w:history="1">
        <w:r w:rsidRPr="00A57D1E">
          <w:rPr>
            <w:rStyle w:val="Hipervnculo"/>
          </w:rPr>
          <w:t>https://docs.google.com/spreadsheets/d/e/2PACX-1vQ0S0xUmpU6LH8TE6o5_eqS_oBjnzf9CNO1qA4jRzAoiNMTaAtPjyMHUfUAQr0MfRx2xkV1FhyBMn6E/pubhtml?gid=0&amp;single=true</w:t>
        </w:r>
      </w:hyperlink>
      <w:r>
        <w:t xml:space="preserve"> </w:t>
      </w:r>
    </w:p>
  </w:footnote>
  <w:footnote w:id="16">
    <w:p w14:paraId="6164248F" w14:textId="77777777" w:rsidR="00501387" w:rsidRDefault="00501387" w:rsidP="00501387">
      <w:pPr>
        <w:pStyle w:val="Textonotapie"/>
      </w:pPr>
      <w:r>
        <w:rPr>
          <w:rStyle w:val="Refdenotaalpie"/>
        </w:rPr>
        <w:footnoteRef/>
      </w:r>
      <w:r>
        <w:t xml:space="preserve"> </w:t>
      </w:r>
      <w:hyperlink r:id="rId3" w:anchor="236" w:history="1">
        <w:r w:rsidRPr="00A57D1E">
          <w:rPr>
            <w:rStyle w:val="Hipervnculo"/>
          </w:rPr>
          <w:t>http://www.secretariasenado.gov.co/senado/basedoc/ley_1819_2016_pr004.html#236</w:t>
        </w:r>
      </w:hyperlink>
      <w:r>
        <w:t xml:space="preserve"> </w:t>
      </w:r>
    </w:p>
  </w:footnote>
  <w:footnote w:id="17">
    <w:p w14:paraId="29720B18" w14:textId="77777777" w:rsidR="00501387" w:rsidRDefault="00501387" w:rsidP="00501387">
      <w:pPr>
        <w:pStyle w:val="Textonotapie"/>
      </w:pPr>
      <w:r>
        <w:rPr>
          <w:rStyle w:val="Refdenotaalpie"/>
        </w:rPr>
        <w:footnoteRef/>
      </w:r>
      <w:r>
        <w:t xml:space="preserve"> </w:t>
      </w:r>
      <w:hyperlink r:id="rId4" w:history="1">
        <w:r w:rsidRPr="00A57D1E">
          <w:rPr>
            <w:rStyle w:val="Hipervnculo"/>
          </w:rPr>
          <w:t>https://www.minhacienda.gov.co/webcenter/portal/SaladePrensa/pages_DetalleNoticia?documentId=WCC_CLUSTER-235447</w:t>
        </w:r>
      </w:hyperlink>
      <w:r>
        <w:t xml:space="preserve"> </w:t>
      </w:r>
    </w:p>
  </w:footnote>
  <w:footnote w:id="18">
    <w:p w14:paraId="17205264" w14:textId="77777777" w:rsidR="00501387" w:rsidRDefault="00501387" w:rsidP="00501387">
      <w:pPr>
        <w:pStyle w:val="Textonotapie"/>
      </w:pPr>
      <w:r>
        <w:rPr>
          <w:rStyle w:val="Refdenotaalpie"/>
        </w:rPr>
        <w:footnoteRef/>
      </w:r>
      <w:r>
        <w:t xml:space="preserve"> </w:t>
      </w:r>
      <w:hyperlink r:id="rId5" w:history="1">
        <w:r w:rsidRPr="00A57D1E">
          <w:rPr>
            <w:rStyle w:val="Hipervnculo"/>
          </w:rPr>
          <w:t>https://colaboracion.dnp.gov.co/CDT/Gobierno_DDHH_Paz/Der_Humanos_Paz/Indice-de-incidencia-del-conflicto-armado-IICA.pdf</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A8078" w14:textId="77777777" w:rsidR="009B3B6B" w:rsidRPr="00A26469" w:rsidRDefault="004E59A7">
    <w:pPr>
      <w:pBdr>
        <w:top w:val="nil"/>
        <w:left w:val="nil"/>
        <w:bottom w:val="nil"/>
        <w:right w:val="nil"/>
        <w:between w:val="nil"/>
      </w:pBdr>
      <w:tabs>
        <w:tab w:val="center" w:pos="4419"/>
        <w:tab w:val="right" w:pos="8838"/>
      </w:tabs>
      <w:rPr>
        <w:color w:val="000000"/>
      </w:rPr>
    </w:pPr>
    <w:r w:rsidRPr="00A26469">
      <w:rPr>
        <w:noProof/>
        <w:lang w:eastAsia="es-CO"/>
      </w:rPr>
      <mc:AlternateContent>
        <mc:Choice Requires="wpg">
          <w:drawing>
            <wp:anchor distT="0" distB="0" distL="114300" distR="114300" simplePos="0" relativeHeight="251658240" behindDoc="0" locked="0" layoutInCell="1" hidden="0" allowOverlap="1" wp14:anchorId="35AF85AC" wp14:editId="29A7D8E6">
              <wp:simplePos x="0" y="0"/>
              <wp:positionH relativeFrom="column">
                <wp:posOffset>1587500</wp:posOffset>
              </wp:positionH>
              <wp:positionV relativeFrom="paragraph">
                <wp:posOffset>-126999</wp:posOffset>
              </wp:positionV>
              <wp:extent cx="2466975" cy="561975"/>
              <wp:effectExtent l="0" t="0" r="0" b="0"/>
              <wp:wrapNone/>
              <wp:docPr id="48" name="Grupo 48"/>
              <wp:cNvGraphicFramePr/>
              <a:graphic xmlns:a="http://schemas.openxmlformats.org/drawingml/2006/main">
                <a:graphicData uri="http://schemas.microsoft.com/office/word/2010/wordprocessingGroup">
                  <wpg:wgp>
                    <wpg:cNvGrpSpPr/>
                    <wpg:grpSpPr>
                      <a:xfrm>
                        <a:off x="0" y="0"/>
                        <a:ext cx="2466975" cy="561975"/>
                        <a:chOff x="4112500" y="3499000"/>
                        <a:chExt cx="2467000" cy="562000"/>
                      </a:xfrm>
                    </wpg:grpSpPr>
                    <wpg:grpSp>
                      <wpg:cNvPr id="2037494591" name="Grupo 2037494591"/>
                      <wpg:cNvGrpSpPr/>
                      <wpg:grpSpPr>
                        <a:xfrm>
                          <a:off x="4112513" y="3499013"/>
                          <a:ext cx="2466975" cy="561975"/>
                          <a:chOff x="4112500" y="3499000"/>
                          <a:chExt cx="2467000" cy="562000"/>
                        </a:xfrm>
                      </wpg:grpSpPr>
                      <wps:wsp>
                        <wps:cNvPr id="1525208135" name="Rectángulo 1525208135"/>
                        <wps:cNvSpPr/>
                        <wps:spPr>
                          <a:xfrm>
                            <a:off x="4112500" y="3499000"/>
                            <a:ext cx="2467000" cy="562000"/>
                          </a:xfrm>
                          <a:prstGeom prst="rect">
                            <a:avLst/>
                          </a:prstGeom>
                          <a:noFill/>
                          <a:ln>
                            <a:noFill/>
                          </a:ln>
                        </wps:spPr>
                        <wps:txbx>
                          <w:txbxContent>
                            <w:p w14:paraId="1684B05A" w14:textId="77777777" w:rsidR="009B3B6B" w:rsidRPr="00A26469" w:rsidRDefault="009B3B6B">
                              <w:pPr>
                                <w:textDirection w:val="btLr"/>
                              </w:pPr>
                            </w:p>
                          </w:txbxContent>
                        </wps:txbx>
                        <wps:bodyPr spcFirstLastPara="1" wrap="square" lIns="91425" tIns="91425" rIns="91425" bIns="91425" anchor="ctr" anchorCtr="0">
                          <a:noAutofit/>
                        </wps:bodyPr>
                      </wps:wsp>
                      <wpg:grpSp>
                        <wpg:cNvPr id="2008976621" name="Grupo 2008976621"/>
                        <wpg:cNvGrpSpPr/>
                        <wpg:grpSpPr>
                          <a:xfrm>
                            <a:off x="4112513" y="3499013"/>
                            <a:ext cx="2466975" cy="561975"/>
                            <a:chOff x="4112500" y="3499000"/>
                            <a:chExt cx="2467000" cy="562000"/>
                          </a:xfrm>
                        </wpg:grpSpPr>
                        <wps:wsp>
                          <wps:cNvPr id="1244273779" name="Rectángulo 1244273779"/>
                          <wps:cNvSpPr/>
                          <wps:spPr>
                            <a:xfrm>
                              <a:off x="4112500" y="3499000"/>
                              <a:ext cx="2467000" cy="562000"/>
                            </a:xfrm>
                            <a:prstGeom prst="rect">
                              <a:avLst/>
                            </a:prstGeom>
                            <a:noFill/>
                            <a:ln>
                              <a:noFill/>
                            </a:ln>
                          </wps:spPr>
                          <wps:txbx>
                            <w:txbxContent>
                              <w:p w14:paraId="4D72CB86" w14:textId="77777777" w:rsidR="009B3B6B" w:rsidRPr="00A26469" w:rsidRDefault="009B3B6B">
                                <w:pPr>
                                  <w:textDirection w:val="btLr"/>
                                </w:pPr>
                              </w:p>
                            </w:txbxContent>
                          </wps:txbx>
                          <wps:bodyPr spcFirstLastPara="1" wrap="square" lIns="91425" tIns="91425" rIns="91425" bIns="91425" anchor="ctr" anchorCtr="0">
                            <a:noAutofit/>
                          </wps:bodyPr>
                        </wps:wsp>
                        <wpg:grpSp>
                          <wpg:cNvPr id="75231918" name="Grupo 75231918"/>
                          <wpg:cNvGrpSpPr/>
                          <wpg:grpSpPr>
                            <a:xfrm>
                              <a:off x="4112513" y="3499013"/>
                              <a:ext cx="2466975" cy="561975"/>
                              <a:chOff x="1142666" y="0"/>
                              <a:chExt cx="6252858" cy="1321327"/>
                            </a:xfrm>
                          </wpg:grpSpPr>
                          <wps:wsp>
                            <wps:cNvPr id="120283034" name="Rectángulo 120283034"/>
                            <wps:cNvSpPr/>
                            <wps:spPr>
                              <a:xfrm>
                                <a:off x="1142666" y="0"/>
                                <a:ext cx="6252850" cy="1321325"/>
                              </a:xfrm>
                              <a:prstGeom prst="rect">
                                <a:avLst/>
                              </a:prstGeom>
                              <a:noFill/>
                              <a:ln>
                                <a:noFill/>
                              </a:ln>
                            </wps:spPr>
                            <wps:txbx>
                              <w:txbxContent>
                                <w:p w14:paraId="5D321B93" w14:textId="77777777" w:rsidR="009B3B6B" w:rsidRPr="00A26469" w:rsidRDefault="009B3B6B">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
                                <a:alphaModFix/>
                              </a:blip>
                              <a:srcRect/>
                              <a:stretch/>
                            </pic:blipFill>
                            <pic:spPr>
                              <a:xfrm>
                                <a:off x="1142666" y="0"/>
                                <a:ext cx="4443244" cy="1312099"/>
                              </a:xfrm>
                              <a:prstGeom prst="rect">
                                <a:avLst/>
                              </a:prstGeom>
                              <a:noFill/>
                              <a:ln>
                                <a:noFill/>
                              </a:ln>
                            </pic:spPr>
                          </pic:pic>
                          <pic:pic xmlns:pic="http://schemas.openxmlformats.org/drawingml/2006/picture">
                            <pic:nvPicPr>
                              <pic:cNvPr id="9" name="Shape 9"/>
                              <pic:cNvPicPr preferRelativeResize="0"/>
                            </pic:nvPicPr>
                            <pic:blipFill rotWithShape="1">
                              <a:blip r:embed="rId2">
                                <a:alphaModFix/>
                              </a:blip>
                              <a:srcRect l="4248" t="8275" b="636"/>
                              <a:stretch/>
                            </pic:blipFill>
                            <pic:spPr>
                              <a:xfrm>
                                <a:off x="5873910" y="0"/>
                                <a:ext cx="1521614" cy="1321327"/>
                              </a:xfrm>
                              <a:prstGeom prst="rect">
                                <a:avLst/>
                              </a:prstGeom>
                              <a:noFill/>
                              <a:ln>
                                <a:noFill/>
                              </a:ln>
                            </pic:spPr>
                          </pic:pic>
                        </wpg:grpSp>
                      </wpg:grpSp>
                    </wpg:grpSp>
                  </wpg:wgp>
                </a:graphicData>
              </a:graphic>
            </wp:anchor>
          </w:drawing>
        </mc:Choice>
        <mc:Fallback>
          <w:pict>
            <v:group w14:anchorId="35AF85AC" id="Grupo 48" o:spid="_x0000_s1026" style="position:absolute;margin-left:125pt;margin-top:-10pt;width:194.25pt;height:44.25pt;z-index:251658240" coordorigin="41125,34990" coordsize="24670,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">
              <v:group id="Grupo 2037494591" o:spid="_x0000_s1027" style="position:absolute;left:41125;top:34990;width:24669;height:5619" coordorigin="41125,34990" coordsize="24670,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">
                <v:rect id="Rectángulo 1525208135" o:spid="_x0000_s1028" style="position:absolute;left:41125;top:34990;width:24670;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" filled="f" stroked="f">
                  <v:textbox inset="2.53958mm,2.53958mm,2.53958mm,2.53958mm">
                    <w:txbxContent>
                      <w:p w14:paraId="1684B05A" w14:textId="77777777" w:rsidR="009B3B6B" w:rsidRPr="00A26469" w:rsidRDefault="009B3B6B">
                        <w:pPr>
                          <w:textDirection w:val="btLr"/>
                        </w:pPr>
                      </w:p>
                    </w:txbxContent>
                  </v:textbox>
                </v:rect>
                <v:group id="Grupo 2008976621" o:spid="_x0000_s1029" style="position:absolute;left:41125;top:34990;width:24669;height:5619" coordorigin="41125,34990" coordsize="24670,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">
                  <v:rect id="Rectángulo 1244273779" o:spid="_x0000_s1030" style="position:absolute;left:41125;top:34990;width:24670;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" filled="f" stroked="f">
                    <v:textbox inset="2.53958mm,2.53958mm,2.53958mm,2.53958mm">
                      <w:txbxContent>
                        <w:p w14:paraId="4D72CB86" w14:textId="77777777" w:rsidR="009B3B6B" w:rsidRPr="00A26469" w:rsidRDefault="009B3B6B">
                          <w:pPr>
                            <w:textDirection w:val="btLr"/>
                          </w:pPr>
                        </w:p>
                      </w:txbxContent>
                    </v:textbox>
                  </v:rect>
                  <v:group id="Grupo 75231918" o:spid="_x0000_s1031" style="position:absolute;left:41125;top:34990;width:24669;height:5619" coordorigin="11426" coordsize="62528,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">
                    <v:rect id="Rectángulo 120283034" o:spid="_x0000_s1032" style="position:absolute;left:11426;width:62529;height:1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" filled="f" stroked="f">
                      <v:textbox inset="2.53958mm,2.53958mm,2.53958mm,2.53958mm">
                        <w:txbxContent>
                          <w:p w14:paraId="5D321B93" w14:textId="77777777" w:rsidR="009B3B6B" w:rsidRPr="00A26469" w:rsidRDefault="009B3B6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11426;width:44433;height:131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">
                      <v:imagedata r:id="rId3" o:title=""/>
                    </v:shape>
                    <v:shape id="Shape 9" o:spid="_x0000_s1034" type="#_x0000_t75" style="position:absolute;left:58739;width:15216;height:132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">
                      <v:imagedata r:id="rId4" o:title="" croptop="5423f" cropbottom="417f" cropleft="2784f"/>
                    </v:shape>
                  </v:group>
                </v:group>
              </v:group>
            </v:group>
          </w:pict>
        </mc:Fallback>
      </mc:AlternateContent>
    </w:r>
  </w:p>
  <w:p w14:paraId="13BF2316" w14:textId="77777777" w:rsidR="009B3B6B" w:rsidRPr="00A26469" w:rsidRDefault="009B3B6B">
    <w:pPr>
      <w:pBdr>
        <w:top w:val="nil"/>
        <w:left w:val="nil"/>
        <w:bottom w:val="nil"/>
        <w:right w:val="nil"/>
        <w:between w:val="nil"/>
      </w:pBdr>
      <w:tabs>
        <w:tab w:val="center" w:pos="4419"/>
        <w:tab w:val="right" w:pos="8838"/>
      </w:tabs>
      <w:rPr>
        <w:color w:val="000000"/>
      </w:rPr>
    </w:pPr>
  </w:p>
  <w:p w14:paraId="26B1ABE8" w14:textId="77777777" w:rsidR="009B3B6B" w:rsidRPr="00A26469" w:rsidRDefault="009B3B6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A45BB" w14:textId="77777777" w:rsidR="009B3B6B" w:rsidRPr="00A26469" w:rsidRDefault="004E59A7">
    <w:pPr>
      <w:pBdr>
        <w:top w:val="nil"/>
        <w:left w:val="nil"/>
        <w:bottom w:val="nil"/>
        <w:right w:val="nil"/>
        <w:between w:val="nil"/>
      </w:pBdr>
      <w:tabs>
        <w:tab w:val="center" w:pos="4419"/>
        <w:tab w:val="right" w:pos="8838"/>
      </w:tabs>
      <w:rPr>
        <w:color w:val="000000"/>
      </w:rPr>
    </w:pPr>
    <w:r w:rsidRPr="00A26469">
      <w:rPr>
        <w:noProof/>
        <w:lang w:eastAsia="es-CO"/>
      </w:rPr>
      <mc:AlternateContent>
        <mc:Choice Requires="wpg">
          <w:drawing>
            <wp:anchor distT="0" distB="0" distL="114300" distR="114300" simplePos="0" relativeHeight="251659264" behindDoc="0" locked="0" layoutInCell="1" hidden="0" allowOverlap="1" wp14:anchorId="2738B8FC" wp14:editId="461D75B0">
              <wp:simplePos x="0" y="0"/>
              <wp:positionH relativeFrom="column">
                <wp:posOffset>1587500</wp:posOffset>
              </wp:positionH>
              <wp:positionV relativeFrom="paragraph">
                <wp:posOffset>-152399</wp:posOffset>
              </wp:positionV>
              <wp:extent cx="2466975" cy="561975"/>
              <wp:effectExtent l="0" t="0" r="0" b="0"/>
              <wp:wrapNone/>
              <wp:docPr id="49" name="Grupo 49"/>
              <wp:cNvGraphicFramePr/>
              <a:graphic xmlns:a="http://schemas.openxmlformats.org/drawingml/2006/main">
                <a:graphicData uri="http://schemas.microsoft.com/office/word/2010/wordprocessingGroup">
                  <wpg:wgp>
                    <wpg:cNvGrpSpPr/>
                    <wpg:grpSpPr>
                      <a:xfrm>
                        <a:off x="0" y="0"/>
                        <a:ext cx="2466975" cy="561975"/>
                        <a:chOff x="4112500" y="3499000"/>
                        <a:chExt cx="2467000" cy="562000"/>
                      </a:xfrm>
                    </wpg:grpSpPr>
                    <wpg:grpSp>
                      <wpg:cNvPr id="838383112" name="Grupo 838383112"/>
                      <wpg:cNvGrpSpPr/>
                      <wpg:grpSpPr>
                        <a:xfrm>
                          <a:off x="4112513" y="3499013"/>
                          <a:ext cx="2466975" cy="561975"/>
                          <a:chOff x="1142666" y="0"/>
                          <a:chExt cx="6252858" cy="1321327"/>
                        </a:xfrm>
                      </wpg:grpSpPr>
                      <wps:wsp>
                        <wps:cNvPr id="35638096" name="Rectángulo 35638096"/>
                        <wps:cNvSpPr/>
                        <wps:spPr>
                          <a:xfrm>
                            <a:off x="1142666" y="0"/>
                            <a:ext cx="6252850" cy="1321325"/>
                          </a:xfrm>
                          <a:prstGeom prst="rect">
                            <a:avLst/>
                          </a:prstGeom>
                          <a:noFill/>
                          <a:ln>
                            <a:noFill/>
                          </a:ln>
                        </wps:spPr>
                        <wps:txbx>
                          <w:txbxContent>
                            <w:p w14:paraId="74374324" w14:textId="77777777" w:rsidR="009B3B6B" w:rsidRPr="00A26469" w:rsidRDefault="009B3B6B">
                              <w:pPr>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1">
                            <a:alphaModFix/>
                          </a:blip>
                          <a:srcRect/>
                          <a:stretch/>
                        </pic:blipFill>
                        <pic:spPr>
                          <a:xfrm>
                            <a:off x="1142666" y="0"/>
                            <a:ext cx="4443244" cy="1312099"/>
                          </a:xfrm>
                          <a:prstGeom prst="rect">
                            <a:avLst/>
                          </a:prstGeom>
                          <a:noFill/>
                          <a:ln>
                            <a:noFill/>
                          </a:ln>
                        </pic:spPr>
                      </pic:pic>
                      <pic:pic xmlns:pic="http://schemas.openxmlformats.org/drawingml/2006/picture">
                        <pic:nvPicPr>
                          <pic:cNvPr id="12" name="Shape 12"/>
                          <pic:cNvPicPr preferRelativeResize="0"/>
                        </pic:nvPicPr>
                        <pic:blipFill rotWithShape="1">
                          <a:blip r:embed="rId2">
                            <a:alphaModFix/>
                          </a:blip>
                          <a:srcRect l="4248" t="8275" b="636"/>
                          <a:stretch/>
                        </pic:blipFill>
                        <pic:spPr>
                          <a:xfrm>
                            <a:off x="5873910" y="0"/>
                            <a:ext cx="1521614" cy="1321327"/>
                          </a:xfrm>
                          <a:prstGeom prst="rect">
                            <a:avLst/>
                          </a:prstGeom>
                          <a:noFill/>
                          <a:ln>
                            <a:noFill/>
                          </a:ln>
                        </pic:spPr>
                      </pic:pic>
                    </wpg:grpSp>
                  </wpg:wgp>
                </a:graphicData>
              </a:graphic>
            </wp:anchor>
          </w:drawing>
        </mc:Choice>
        <mc:Fallback>
          <w:pict>
            <v:group w14:anchorId="2738B8FC" id="Grupo 49" o:spid="_x0000_s1035" style="position:absolute;margin-left:125pt;margin-top:-12pt;width:194.25pt;height:44.25pt;z-index:251659264" coordorigin="41125,34990" coordsize="24670,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">
              <v:group id="Grupo 838383112" o:spid="_x0000_s1036" style="position:absolute;left:41125;top:34990;width:24669;height:5619" coordorigin="11426" coordsize="62528,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">
                <v:rect id="Rectángulo 35638096" o:spid="_x0000_s1037" style="position:absolute;left:11426;width:62529;height:1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" filled="f" stroked="f">
                  <v:textbox inset="2.53958mm,2.53958mm,2.53958mm,2.53958mm">
                    <w:txbxContent>
                      <w:p w14:paraId="74374324" w14:textId="77777777" w:rsidR="009B3B6B" w:rsidRPr="00A26469" w:rsidRDefault="009B3B6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8" type="#_x0000_t75" style="position:absolute;left:11426;width:44433;height:131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">
                  <v:imagedata r:id="rId3" o:title=""/>
                </v:shape>
                <v:shape id="Shape 12" o:spid="_x0000_s1039" type="#_x0000_t75" style="position:absolute;left:58739;width:15216;height:132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">
                  <v:imagedata r:id="rId4" o:title="" croptop="5423f" cropbottom="417f" cropleft="2784f"/>
                </v:shape>
              </v:group>
            </v:group>
          </w:pict>
        </mc:Fallback>
      </mc:AlternateContent>
    </w:r>
  </w:p>
  <w:p w14:paraId="3B51E7DB" w14:textId="77777777" w:rsidR="009B3B6B" w:rsidRPr="00A26469" w:rsidRDefault="009B3B6B">
    <w:pPr>
      <w:pBdr>
        <w:top w:val="nil"/>
        <w:left w:val="nil"/>
        <w:bottom w:val="nil"/>
        <w:right w:val="nil"/>
        <w:between w:val="nil"/>
      </w:pBdr>
      <w:tabs>
        <w:tab w:val="center" w:pos="4419"/>
        <w:tab w:val="right" w:pos="8838"/>
      </w:tabs>
      <w:rPr>
        <w:color w:val="000000"/>
      </w:rPr>
    </w:pPr>
  </w:p>
  <w:p w14:paraId="50389CFE" w14:textId="77777777" w:rsidR="009B3B6B" w:rsidRPr="00A26469" w:rsidRDefault="009B3B6B">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771BD"/>
    <w:multiLevelType w:val="hybridMultilevel"/>
    <w:tmpl w:val="75607D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DE2DD4"/>
    <w:multiLevelType w:val="multilevel"/>
    <w:tmpl w:val="92147F3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E66A51"/>
    <w:multiLevelType w:val="hybridMultilevel"/>
    <w:tmpl w:val="66E02A02"/>
    <w:lvl w:ilvl="0" w:tplc="59C076DC">
      <w:start w:val="1"/>
      <w:numFmt w:val="low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A87CC5"/>
    <w:multiLevelType w:val="multilevel"/>
    <w:tmpl w:val="AAB8E400"/>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DE1A7C"/>
    <w:multiLevelType w:val="hybridMultilevel"/>
    <w:tmpl w:val="9B16443C"/>
    <w:lvl w:ilvl="0" w:tplc="3CA4C4AA">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20B73BB"/>
    <w:multiLevelType w:val="hybridMultilevel"/>
    <w:tmpl w:val="17F0CB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4192D57"/>
    <w:multiLevelType w:val="multilevel"/>
    <w:tmpl w:val="235CE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083510"/>
    <w:multiLevelType w:val="hybridMultilevel"/>
    <w:tmpl w:val="83C835D4"/>
    <w:lvl w:ilvl="0" w:tplc="02105808">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B9B1BC4"/>
    <w:multiLevelType w:val="hybridMultilevel"/>
    <w:tmpl w:val="62805D18"/>
    <w:lvl w:ilvl="0" w:tplc="56C4217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C336AE7"/>
    <w:multiLevelType w:val="multilevel"/>
    <w:tmpl w:val="F78EC994"/>
    <w:lvl w:ilvl="0">
      <w:numFmt w:val="bullet"/>
      <w:lvlText w:val="-"/>
      <w:lvlJc w:val="left"/>
      <w:pPr>
        <w:ind w:left="360" w:hanging="360"/>
      </w:pPr>
      <w:rPr>
        <w:rFonts w:ascii="Calibri" w:eastAsia="Calibri" w:hAnsi="Calibri" w:cs="Calibri"/>
        <w:sz w:val="22"/>
        <w:szCs w:val="22"/>
      </w:rPr>
    </w:lvl>
    <w:lvl w:ilvl="1">
      <w:numFmt w:val="bullet"/>
      <w:lvlText w:val="•"/>
      <w:lvlJc w:val="left"/>
      <w:pPr>
        <w:ind w:left="1020" w:hanging="360"/>
      </w:pPr>
    </w:lvl>
    <w:lvl w:ilvl="2">
      <w:numFmt w:val="bullet"/>
      <w:lvlText w:val="•"/>
      <w:lvlJc w:val="left"/>
      <w:pPr>
        <w:ind w:left="1689" w:hanging="360"/>
      </w:pPr>
    </w:lvl>
    <w:lvl w:ilvl="3">
      <w:numFmt w:val="bullet"/>
      <w:lvlText w:val="•"/>
      <w:lvlJc w:val="left"/>
      <w:pPr>
        <w:ind w:left="2357" w:hanging="360"/>
      </w:pPr>
    </w:lvl>
    <w:lvl w:ilvl="4">
      <w:numFmt w:val="bullet"/>
      <w:lvlText w:val="•"/>
      <w:lvlJc w:val="left"/>
      <w:pPr>
        <w:ind w:left="3026" w:hanging="360"/>
      </w:pPr>
    </w:lvl>
    <w:lvl w:ilvl="5">
      <w:numFmt w:val="bullet"/>
      <w:lvlText w:val="•"/>
      <w:lvlJc w:val="left"/>
      <w:pPr>
        <w:ind w:left="3695" w:hanging="360"/>
      </w:pPr>
    </w:lvl>
    <w:lvl w:ilvl="6">
      <w:numFmt w:val="bullet"/>
      <w:lvlText w:val="•"/>
      <w:lvlJc w:val="left"/>
      <w:pPr>
        <w:ind w:left="4363" w:hanging="360"/>
      </w:pPr>
    </w:lvl>
    <w:lvl w:ilvl="7">
      <w:numFmt w:val="bullet"/>
      <w:lvlText w:val="•"/>
      <w:lvlJc w:val="left"/>
      <w:pPr>
        <w:ind w:left="5032" w:hanging="360"/>
      </w:pPr>
    </w:lvl>
    <w:lvl w:ilvl="8">
      <w:numFmt w:val="bullet"/>
      <w:lvlText w:val="•"/>
      <w:lvlJc w:val="left"/>
      <w:pPr>
        <w:ind w:left="5700" w:hanging="360"/>
      </w:pPr>
    </w:lvl>
  </w:abstractNum>
  <w:abstractNum w:abstractNumId="10" w15:restartNumberingAfterBreak="0">
    <w:nsid w:val="2FBD1363"/>
    <w:multiLevelType w:val="hybridMultilevel"/>
    <w:tmpl w:val="C71878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351CCC"/>
    <w:multiLevelType w:val="multilevel"/>
    <w:tmpl w:val="EA56A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54E32"/>
    <w:multiLevelType w:val="multilevel"/>
    <w:tmpl w:val="1186B744"/>
    <w:lvl w:ilvl="0">
      <w:start w:val="6"/>
      <w:numFmt w:val="lowerLetter"/>
      <w:lvlText w:val="%1)"/>
      <w:lvlJc w:val="left"/>
      <w:pPr>
        <w:ind w:left="107" w:hanging="255"/>
      </w:pPr>
      <w:rPr>
        <w:rFonts w:ascii="Leelawadee UI" w:eastAsia="Leelawadee UI" w:hAnsi="Leelawadee UI" w:cs="Leelawadee UI"/>
        <w:sz w:val="22"/>
        <w:szCs w:val="22"/>
      </w:rPr>
    </w:lvl>
    <w:lvl w:ilvl="1">
      <w:numFmt w:val="bullet"/>
      <w:lvlText w:val="•"/>
      <w:lvlJc w:val="left"/>
      <w:pPr>
        <w:ind w:left="754" w:hanging="254"/>
      </w:pPr>
    </w:lvl>
    <w:lvl w:ilvl="2">
      <w:numFmt w:val="bullet"/>
      <w:lvlText w:val="•"/>
      <w:lvlJc w:val="left"/>
      <w:pPr>
        <w:ind w:left="1409" w:hanging="255"/>
      </w:pPr>
    </w:lvl>
    <w:lvl w:ilvl="3">
      <w:numFmt w:val="bullet"/>
      <w:lvlText w:val="•"/>
      <w:lvlJc w:val="left"/>
      <w:pPr>
        <w:ind w:left="2063" w:hanging="255"/>
      </w:pPr>
    </w:lvl>
    <w:lvl w:ilvl="4">
      <w:numFmt w:val="bullet"/>
      <w:lvlText w:val="•"/>
      <w:lvlJc w:val="left"/>
      <w:pPr>
        <w:ind w:left="2718" w:hanging="255"/>
      </w:pPr>
    </w:lvl>
    <w:lvl w:ilvl="5">
      <w:numFmt w:val="bullet"/>
      <w:lvlText w:val="•"/>
      <w:lvlJc w:val="left"/>
      <w:pPr>
        <w:ind w:left="3373" w:hanging="255"/>
      </w:pPr>
    </w:lvl>
    <w:lvl w:ilvl="6">
      <w:numFmt w:val="bullet"/>
      <w:lvlText w:val="•"/>
      <w:lvlJc w:val="left"/>
      <w:pPr>
        <w:ind w:left="4027" w:hanging="255"/>
      </w:pPr>
    </w:lvl>
    <w:lvl w:ilvl="7">
      <w:numFmt w:val="bullet"/>
      <w:lvlText w:val="•"/>
      <w:lvlJc w:val="left"/>
      <w:pPr>
        <w:ind w:left="4682" w:hanging="255"/>
      </w:pPr>
    </w:lvl>
    <w:lvl w:ilvl="8">
      <w:numFmt w:val="bullet"/>
      <w:lvlText w:val="•"/>
      <w:lvlJc w:val="left"/>
      <w:pPr>
        <w:ind w:left="5336" w:hanging="255"/>
      </w:pPr>
    </w:lvl>
  </w:abstractNum>
  <w:abstractNum w:abstractNumId="13" w15:restartNumberingAfterBreak="0">
    <w:nsid w:val="3303316B"/>
    <w:multiLevelType w:val="multilevel"/>
    <w:tmpl w:val="316C563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B52701A"/>
    <w:multiLevelType w:val="multilevel"/>
    <w:tmpl w:val="A4689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312080"/>
    <w:multiLevelType w:val="multilevel"/>
    <w:tmpl w:val="2DDE27A4"/>
    <w:lvl w:ilvl="0">
      <w:numFmt w:val="bullet"/>
      <w:lvlText w:val="-"/>
      <w:lvlJc w:val="left"/>
      <w:pPr>
        <w:ind w:left="360" w:hanging="360"/>
      </w:pPr>
      <w:rPr>
        <w:rFonts w:ascii="Calibri" w:eastAsia="Calibri" w:hAnsi="Calibri" w:cs="Calibri"/>
        <w:sz w:val="22"/>
        <w:szCs w:val="22"/>
      </w:rPr>
    </w:lvl>
    <w:lvl w:ilvl="1">
      <w:numFmt w:val="bullet"/>
      <w:lvlText w:val="•"/>
      <w:lvlJc w:val="left"/>
      <w:pPr>
        <w:ind w:left="1020" w:hanging="360"/>
      </w:pPr>
    </w:lvl>
    <w:lvl w:ilvl="2">
      <w:numFmt w:val="bullet"/>
      <w:lvlText w:val="•"/>
      <w:lvlJc w:val="left"/>
      <w:pPr>
        <w:ind w:left="1689" w:hanging="360"/>
      </w:pPr>
    </w:lvl>
    <w:lvl w:ilvl="3">
      <w:numFmt w:val="bullet"/>
      <w:lvlText w:val="•"/>
      <w:lvlJc w:val="left"/>
      <w:pPr>
        <w:ind w:left="2357" w:hanging="360"/>
      </w:pPr>
    </w:lvl>
    <w:lvl w:ilvl="4">
      <w:numFmt w:val="bullet"/>
      <w:lvlText w:val="•"/>
      <w:lvlJc w:val="left"/>
      <w:pPr>
        <w:ind w:left="3026" w:hanging="360"/>
      </w:pPr>
    </w:lvl>
    <w:lvl w:ilvl="5">
      <w:numFmt w:val="bullet"/>
      <w:lvlText w:val="•"/>
      <w:lvlJc w:val="left"/>
      <w:pPr>
        <w:ind w:left="3695" w:hanging="360"/>
      </w:pPr>
    </w:lvl>
    <w:lvl w:ilvl="6">
      <w:numFmt w:val="bullet"/>
      <w:lvlText w:val="•"/>
      <w:lvlJc w:val="left"/>
      <w:pPr>
        <w:ind w:left="4363" w:hanging="360"/>
      </w:pPr>
    </w:lvl>
    <w:lvl w:ilvl="7">
      <w:numFmt w:val="bullet"/>
      <w:lvlText w:val="•"/>
      <w:lvlJc w:val="left"/>
      <w:pPr>
        <w:ind w:left="5032" w:hanging="360"/>
      </w:pPr>
    </w:lvl>
    <w:lvl w:ilvl="8">
      <w:numFmt w:val="bullet"/>
      <w:lvlText w:val="•"/>
      <w:lvlJc w:val="left"/>
      <w:pPr>
        <w:ind w:left="5700" w:hanging="360"/>
      </w:pPr>
    </w:lvl>
  </w:abstractNum>
  <w:abstractNum w:abstractNumId="16" w15:restartNumberingAfterBreak="0">
    <w:nsid w:val="43B07353"/>
    <w:multiLevelType w:val="multilevel"/>
    <w:tmpl w:val="19AE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4909DE"/>
    <w:multiLevelType w:val="multilevel"/>
    <w:tmpl w:val="56186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B9E23C4"/>
    <w:multiLevelType w:val="hybridMultilevel"/>
    <w:tmpl w:val="9B16443C"/>
    <w:lvl w:ilvl="0" w:tplc="3CA4C4AA">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CE66BA7"/>
    <w:multiLevelType w:val="hybridMultilevel"/>
    <w:tmpl w:val="48C28B58"/>
    <w:lvl w:ilvl="0" w:tplc="E09EAB12">
      <w:start w:val="2"/>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40620EA"/>
    <w:multiLevelType w:val="multilevel"/>
    <w:tmpl w:val="B1EA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F720E7"/>
    <w:multiLevelType w:val="hybridMultilevel"/>
    <w:tmpl w:val="32321616"/>
    <w:lvl w:ilvl="0" w:tplc="BB206782">
      <w:start w:val="1"/>
      <w:numFmt w:val="decimal"/>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6AB30C6"/>
    <w:multiLevelType w:val="multilevel"/>
    <w:tmpl w:val="C6AAF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7CD1A83"/>
    <w:multiLevelType w:val="hybridMultilevel"/>
    <w:tmpl w:val="9B16443C"/>
    <w:lvl w:ilvl="0" w:tplc="3CA4C4AA">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A9F4158"/>
    <w:multiLevelType w:val="hybridMultilevel"/>
    <w:tmpl w:val="E3062100"/>
    <w:lvl w:ilvl="0" w:tplc="52F297C4">
      <w:start w:val="1"/>
      <w:numFmt w:val="decimal"/>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4C60EC5"/>
    <w:multiLevelType w:val="multilevel"/>
    <w:tmpl w:val="9BC8DE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5A75DCA"/>
    <w:multiLevelType w:val="hybridMultilevel"/>
    <w:tmpl w:val="F378D70E"/>
    <w:lvl w:ilvl="0" w:tplc="0C0A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622578F"/>
    <w:multiLevelType w:val="multilevel"/>
    <w:tmpl w:val="9BC8DE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6C40933"/>
    <w:multiLevelType w:val="multilevel"/>
    <w:tmpl w:val="43E6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575E1E"/>
    <w:multiLevelType w:val="hybridMultilevel"/>
    <w:tmpl w:val="DBB65AC2"/>
    <w:lvl w:ilvl="0" w:tplc="9614E9A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B262D5B"/>
    <w:multiLevelType w:val="hybridMultilevel"/>
    <w:tmpl w:val="675CB56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5"/>
  </w:num>
  <w:num w:numId="2">
    <w:abstractNumId w:val="9"/>
  </w:num>
  <w:num w:numId="3">
    <w:abstractNumId w:val="13"/>
  </w:num>
  <w:num w:numId="4">
    <w:abstractNumId w:val="22"/>
  </w:num>
  <w:num w:numId="5">
    <w:abstractNumId w:val="25"/>
  </w:num>
  <w:num w:numId="6">
    <w:abstractNumId w:val="17"/>
  </w:num>
  <w:num w:numId="7">
    <w:abstractNumId w:val="1"/>
  </w:num>
  <w:num w:numId="8">
    <w:abstractNumId w:val="12"/>
  </w:num>
  <w:num w:numId="9">
    <w:abstractNumId w:val="30"/>
  </w:num>
  <w:num w:numId="10">
    <w:abstractNumId w:val="5"/>
  </w:num>
  <w:num w:numId="11">
    <w:abstractNumId w:val="3"/>
  </w:num>
  <w:num w:numId="12">
    <w:abstractNumId w:val="27"/>
  </w:num>
  <w:num w:numId="13">
    <w:abstractNumId w:val="18"/>
  </w:num>
  <w:num w:numId="14">
    <w:abstractNumId w:val="19"/>
  </w:num>
  <w:num w:numId="15">
    <w:abstractNumId w:val="28"/>
  </w:num>
  <w:num w:numId="16">
    <w:abstractNumId w:val="16"/>
  </w:num>
  <w:num w:numId="17">
    <w:abstractNumId w:val="6"/>
  </w:num>
  <w:num w:numId="18">
    <w:abstractNumId w:val="11"/>
  </w:num>
  <w:num w:numId="19">
    <w:abstractNumId w:val="20"/>
  </w:num>
  <w:num w:numId="20">
    <w:abstractNumId w:val="14"/>
  </w:num>
  <w:num w:numId="21">
    <w:abstractNumId w:val="10"/>
  </w:num>
  <w:num w:numId="22">
    <w:abstractNumId w:val="8"/>
  </w:num>
  <w:num w:numId="23">
    <w:abstractNumId w:val="0"/>
  </w:num>
  <w:num w:numId="24">
    <w:abstractNumId w:val="2"/>
  </w:num>
  <w:num w:numId="25">
    <w:abstractNumId w:val="21"/>
  </w:num>
  <w:num w:numId="26">
    <w:abstractNumId w:val="26"/>
  </w:num>
  <w:num w:numId="27">
    <w:abstractNumId w:val="29"/>
  </w:num>
  <w:num w:numId="28">
    <w:abstractNumId w:val="24"/>
  </w:num>
  <w:num w:numId="29">
    <w:abstractNumId w:val="7"/>
  </w:num>
  <w:num w:numId="30">
    <w:abstractNumId w:val="23"/>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s-CO" w:vendorID="64" w:dllVersion="6" w:nlCheck="1" w:checkStyle="0"/>
  <w:activeWritingStyle w:appName="MSWord" w:lang="es-CO"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ES" w:vendorID="64" w:dllVersion="0" w:nlCheck="1" w:checkStyle="0"/>
  <w:activeWritingStyle w:appName="MSWord" w:lang="es-CO" w:vendorID="64" w:dllVersion="131078" w:nlCheck="1" w:checkStyle="0"/>
  <w:activeWritingStyle w:appName="MSWord" w:lang="es-ES_tradnl" w:vendorID="64" w:dllVersion="131078" w:nlCheck="1" w:checkStyle="0"/>
  <w:activeWritingStyle w:appName="MSWord" w:lang="es-419" w:vendorID="64" w:dllVersion="131078" w:nlCheck="1" w:checkStyle="0"/>
  <w:activeWritingStyle w:appName="MSWord" w:lang="es-ES"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B6B"/>
    <w:rsid w:val="00014F03"/>
    <w:rsid w:val="000178D7"/>
    <w:rsid w:val="00030DEB"/>
    <w:rsid w:val="000377FE"/>
    <w:rsid w:val="000574F1"/>
    <w:rsid w:val="00061BD9"/>
    <w:rsid w:val="00070527"/>
    <w:rsid w:val="0008331D"/>
    <w:rsid w:val="00092A1B"/>
    <w:rsid w:val="00097021"/>
    <w:rsid w:val="000D0E04"/>
    <w:rsid w:val="000D2882"/>
    <w:rsid w:val="000E54B8"/>
    <w:rsid w:val="00102044"/>
    <w:rsid w:val="00104AE2"/>
    <w:rsid w:val="00116626"/>
    <w:rsid w:val="001228E1"/>
    <w:rsid w:val="001419CD"/>
    <w:rsid w:val="00143AD8"/>
    <w:rsid w:val="00146BD0"/>
    <w:rsid w:val="00152304"/>
    <w:rsid w:val="00164F9C"/>
    <w:rsid w:val="00181DB8"/>
    <w:rsid w:val="001A670E"/>
    <w:rsid w:val="00221FF6"/>
    <w:rsid w:val="00256D6F"/>
    <w:rsid w:val="00271636"/>
    <w:rsid w:val="002A1134"/>
    <w:rsid w:val="002C646F"/>
    <w:rsid w:val="002E1EB9"/>
    <w:rsid w:val="00301114"/>
    <w:rsid w:val="00345B0B"/>
    <w:rsid w:val="00390501"/>
    <w:rsid w:val="003E4D81"/>
    <w:rsid w:val="00401816"/>
    <w:rsid w:val="004360BF"/>
    <w:rsid w:val="004420E2"/>
    <w:rsid w:val="00442288"/>
    <w:rsid w:val="0044232F"/>
    <w:rsid w:val="004519CD"/>
    <w:rsid w:val="0045604C"/>
    <w:rsid w:val="00461F9E"/>
    <w:rsid w:val="004C30C4"/>
    <w:rsid w:val="004D5597"/>
    <w:rsid w:val="004E3137"/>
    <w:rsid w:val="004E59A7"/>
    <w:rsid w:val="004F6269"/>
    <w:rsid w:val="00501387"/>
    <w:rsid w:val="00525587"/>
    <w:rsid w:val="00541362"/>
    <w:rsid w:val="00553BC7"/>
    <w:rsid w:val="00576C1C"/>
    <w:rsid w:val="0058297D"/>
    <w:rsid w:val="00583500"/>
    <w:rsid w:val="005B299C"/>
    <w:rsid w:val="005D4D41"/>
    <w:rsid w:val="005E25C4"/>
    <w:rsid w:val="00667658"/>
    <w:rsid w:val="00670DDE"/>
    <w:rsid w:val="0067425D"/>
    <w:rsid w:val="00677C1F"/>
    <w:rsid w:val="0068165C"/>
    <w:rsid w:val="006A2BAB"/>
    <w:rsid w:val="006A2EDA"/>
    <w:rsid w:val="006A46EF"/>
    <w:rsid w:val="006B43C3"/>
    <w:rsid w:val="006C46E0"/>
    <w:rsid w:val="006C55FE"/>
    <w:rsid w:val="006C58DF"/>
    <w:rsid w:val="006E3301"/>
    <w:rsid w:val="006E3531"/>
    <w:rsid w:val="006F369F"/>
    <w:rsid w:val="00713B14"/>
    <w:rsid w:val="00753970"/>
    <w:rsid w:val="007867F0"/>
    <w:rsid w:val="007917A4"/>
    <w:rsid w:val="007B1CCA"/>
    <w:rsid w:val="007B5C84"/>
    <w:rsid w:val="007C2223"/>
    <w:rsid w:val="008250DF"/>
    <w:rsid w:val="00831649"/>
    <w:rsid w:val="00847015"/>
    <w:rsid w:val="00852E2A"/>
    <w:rsid w:val="008626B3"/>
    <w:rsid w:val="00896C04"/>
    <w:rsid w:val="008A7F89"/>
    <w:rsid w:val="008C2C50"/>
    <w:rsid w:val="008C35F7"/>
    <w:rsid w:val="008E3126"/>
    <w:rsid w:val="008E3E91"/>
    <w:rsid w:val="008E4DF0"/>
    <w:rsid w:val="008F684E"/>
    <w:rsid w:val="009040D3"/>
    <w:rsid w:val="009079F4"/>
    <w:rsid w:val="00941812"/>
    <w:rsid w:val="00956DC8"/>
    <w:rsid w:val="0098393E"/>
    <w:rsid w:val="00990728"/>
    <w:rsid w:val="009A288A"/>
    <w:rsid w:val="009A6172"/>
    <w:rsid w:val="009B3B6B"/>
    <w:rsid w:val="009B799F"/>
    <w:rsid w:val="009E7631"/>
    <w:rsid w:val="009F5FBA"/>
    <w:rsid w:val="00A2088F"/>
    <w:rsid w:val="00A2276D"/>
    <w:rsid w:val="00A26469"/>
    <w:rsid w:val="00A351FD"/>
    <w:rsid w:val="00A47902"/>
    <w:rsid w:val="00A508EC"/>
    <w:rsid w:val="00A51A20"/>
    <w:rsid w:val="00A7242B"/>
    <w:rsid w:val="00A76D27"/>
    <w:rsid w:val="00A82CC8"/>
    <w:rsid w:val="00AA219B"/>
    <w:rsid w:val="00AB098B"/>
    <w:rsid w:val="00AD6AE8"/>
    <w:rsid w:val="00AE0BE4"/>
    <w:rsid w:val="00AE1D51"/>
    <w:rsid w:val="00B13499"/>
    <w:rsid w:val="00B171BD"/>
    <w:rsid w:val="00B25805"/>
    <w:rsid w:val="00B27CBC"/>
    <w:rsid w:val="00B352BF"/>
    <w:rsid w:val="00B4524E"/>
    <w:rsid w:val="00B7758E"/>
    <w:rsid w:val="00B8781A"/>
    <w:rsid w:val="00B950AB"/>
    <w:rsid w:val="00BA2E0B"/>
    <w:rsid w:val="00BC1EEB"/>
    <w:rsid w:val="00BD2C62"/>
    <w:rsid w:val="00BD3329"/>
    <w:rsid w:val="00BF2ACB"/>
    <w:rsid w:val="00C24864"/>
    <w:rsid w:val="00C267C1"/>
    <w:rsid w:val="00C27258"/>
    <w:rsid w:val="00C36418"/>
    <w:rsid w:val="00C45AF9"/>
    <w:rsid w:val="00C6025F"/>
    <w:rsid w:val="00C61A02"/>
    <w:rsid w:val="00C65F08"/>
    <w:rsid w:val="00C71165"/>
    <w:rsid w:val="00C73ECF"/>
    <w:rsid w:val="00C814A1"/>
    <w:rsid w:val="00C909A3"/>
    <w:rsid w:val="00C9530C"/>
    <w:rsid w:val="00CA28AB"/>
    <w:rsid w:val="00CA6B47"/>
    <w:rsid w:val="00CE1A7F"/>
    <w:rsid w:val="00CE44D1"/>
    <w:rsid w:val="00D33B29"/>
    <w:rsid w:val="00D33CB2"/>
    <w:rsid w:val="00D34F1E"/>
    <w:rsid w:val="00D41E9C"/>
    <w:rsid w:val="00D77A9C"/>
    <w:rsid w:val="00DD60F6"/>
    <w:rsid w:val="00DE5066"/>
    <w:rsid w:val="00E01FFE"/>
    <w:rsid w:val="00E14A71"/>
    <w:rsid w:val="00E201B3"/>
    <w:rsid w:val="00E24318"/>
    <w:rsid w:val="00E27DCB"/>
    <w:rsid w:val="00E51324"/>
    <w:rsid w:val="00E60368"/>
    <w:rsid w:val="00E60DB0"/>
    <w:rsid w:val="00E813C1"/>
    <w:rsid w:val="00ED7719"/>
    <w:rsid w:val="00EE7171"/>
    <w:rsid w:val="00EF29A3"/>
    <w:rsid w:val="00EF4E72"/>
    <w:rsid w:val="00F11726"/>
    <w:rsid w:val="00F20074"/>
    <w:rsid w:val="00F3174F"/>
    <w:rsid w:val="00F504F2"/>
    <w:rsid w:val="00F73807"/>
    <w:rsid w:val="00F76B74"/>
    <w:rsid w:val="00F953DC"/>
    <w:rsid w:val="00F95E0E"/>
    <w:rsid w:val="00FC1768"/>
    <w:rsid w:val="00FF3172"/>
    <w:rsid w:val="00FF50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6FC36"/>
  <w15:docId w15:val="{2C28E881-7032-480A-9F81-7BC7F554F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8DF"/>
    <w:rPr>
      <w:rFonts w:ascii="Times New Roman" w:eastAsia="Times New Roman" w:hAnsi="Times New Roman" w:cs="Times New Roman"/>
      <w:lang w:val="es-CO" w:eastAsia="es-MX"/>
    </w:rPr>
  </w:style>
  <w:style w:type="paragraph" w:styleId="Ttulo1">
    <w:name w:val="heading 1"/>
    <w:basedOn w:val="Normal"/>
    <w:next w:val="Normal"/>
    <w:link w:val="Ttulo1Car"/>
    <w:uiPriority w:val="9"/>
    <w:qFormat/>
    <w:rsid w:val="001B6BD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8A099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64281C"/>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4C51D3"/>
    <w:pPr>
      <w:widowControl w:val="0"/>
      <w:autoSpaceDE w:val="0"/>
      <w:autoSpaceDN w:val="0"/>
      <w:spacing w:before="100"/>
      <w:ind w:left="800" w:right="654"/>
      <w:jc w:val="both"/>
    </w:pPr>
    <w:rPr>
      <w:rFonts w:ascii="Leelawadee UI" w:eastAsia="Leelawadee UI" w:hAnsi="Leelawadee UI" w:cs="Leelawadee UI"/>
      <w:b/>
      <w:bCs/>
      <w:lang w:val="es-ES"/>
    </w:rPr>
  </w:style>
  <w:style w:type="paragraph" w:styleId="Encabezado">
    <w:name w:val="header"/>
    <w:basedOn w:val="Normal"/>
    <w:link w:val="EncabezadoCar"/>
    <w:unhideWhenUsed/>
    <w:rsid w:val="00A84929"/>
    <w:pPr>
      <w:tabs>
        <w:tab w:val="center" w:pos="4419"/>
        <w:tab w:val="right" w:pos="8838"/>
      </w:tabs>
    </w:pPr>
  </w:style>
  <w:style w:type="character" w:customStyle="1" w:styleId="EncabezadoCar">
    <w:name w:val="Encabezado Car"/>
    <w:basedOn w:val="Fuentedeprrafopredeter"/>
    <w:link w:val="Encabezado"/>
    <w:uiPriority w:val="99"/>
    <w:rsid w:val="00A84929"/>
  </w:style>
  <w:style w:type="paragraph" w:styleId="Piedepgina">
    <w:name w:val="footer"/>
    <w:basedOn w:val="Normal"/>
    <w:link w:val="PiedepginaCar"/>
    <w:uiPriority w:val="99"/>
    <w:unhideWhenUsed/>
    <w:rsid w:val="00A84929"/>
    <w:pPr>
      <w:tabs>
        <w:tab w:val="center" w:pos="4419"/>
        <w:tab w:val="right" w:pos="8838"/>
      </w:tabs>
    </w:pPr>
  </w:style>
  <w:style w:type="character" w:customStyle="1" w:styleId="PiedepginaCar">
    <w:name w:val="Pie de página Car"/>
    <w:basedOn w:val="Fuentedeprrafopredeter"/>
    <w:link w:val="Piedepgina"/>
    <w:uiPriority w:val="99"/>
    <w:rsid w:val="00A84929"/>
  </w:style>
  <w:style w:type="paragraph" w:styleId="Prrafodelista">
    <w:name w:val="List Paragraph"/>
    <w:aliases w:val="Ha,Resume Title,titulo 3,Bullet,Párrafo de lista1,Lista vistosa - Énfasis 11,HOJA,Bolita,Párrafo de lista4,BOLADEF,Párrafo de lista2,Párrafo de lista3,Párrafo de lista21,BOLA,Nivel 1 OS,Colorful List Accent 1,Colorful List - Accent 11,l"/>
    <w:basedOn w:val="Normal"/>
    <w:link w:val="PrrafodelistaCar"/>
    <w:uiPriority w:val="34"/>
    <w:qFormat/>
    <w:rsid w:val="00F73099"/>
    <w:pPr>
      <w:ind w:left="720"/>
      <w:contextualSpacing/>
    </w:pPr>
  </w:style>
  <w:style w:type="paragraph" w:styleId="Sinespaciado">
    <w:name w:val="No Spacing"/>
    <w:link w:val="SinespaciadoCar"/>
    <w:uiPriority w:val="1"/>
    <w:qFormat/>
    <w:rsid w:val="008A57F9"/>
    <w:rPr>
      <w:rFonts w:eastAsiaTheme="minorEastAsia"/>
      <w:sz w:val="22"/>
      <w:szCs w:val="22"/>
      <w:lang w:val="es-CO"/>
    </w:rPr>
  </w:style>
  <w:style w:type="character" w:customStyle="1" w:styleId="charoverride-30">
    <w:name w:val="charoverride-30"/>
    <w:basedOn w:val="Fuentedeprrafopredeter"/>
    <w:rsid w:val="008A57F9"/>
  </w:style>
  <w:style w:type="paragraph" w:styleId="NormalWeb">
    <w:name w:val="Normal (Web)"/>
    <w:basedOn w:val="Normal"/>
    <w:link w:val="NormalWebCar"/>
    <w:uiPriority w:val="99"/>
    <w:unhideWhenUsed/>
    <w:rsid w:val="008A57F9"/>
    <w:pPr>
      <w:spacing w:before="100" w:beforeAutospacing="1" w:after="100" w:afterAutospacing="1"/>
    </w:pPr>
    <w:rPr>
      <w:lang w:eastAsia="es-ES_tradnl"/>
    </w:rPr>
  </w:style>
  <w:style w:type="table" w:styleId="Tablaconcuadrcula">
    <w:name w:val="Table Grid"/>
    <w:basedOn w:val="Tablanormal"/>
    <w:uiPriority w:val="39"/>
    <w:rsid w:val="008A57F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Ha Car,Resume Title Car,titulo 3 Car,Bullet Car,Párrafo de lista1 Car,Lista vistosa - Énfasis 11 Car,HOJA Car,Bolita Car,Párrafo de lista4 Car,BOLADEF Car,Párrafo de lista2 Car,Párrafo de lista3 Car,Párrafo de lista21 Car,BOLA Car"/>
    <w:link w:val="Prrafodelista"/>
    <w:uiPriority w:val="34"/>
    <w:qFormat/>
    <w:locked/>
    <w:rsid w:val="008A57F9"/>
  </w:style>
  <w:style w:type="character" w:customStyle="1" w:styleId="Ttulo2Car">
    <w:name w:val="Título 2 Car"/>
    <w:basedOn w:val="Fuentedeprrafopredeter"/>
    <w:link w:val="Ttulo2"/>
    <w:uiPriority w:val="9"/>
    <w:rsid w:val="008A0991"/>
    <w:rPr>
      <w:rFonts w:asciiTheme="majorHAnsi" w:eastAsiaTheme="majorEastAsia" w:hAnsiTheme="majorHAnsi" w:cstheme="majorBidi"/>
      <w:color w:val="2F5496" w:themeColor="accent1" w:themeShade="BF"/>
      <w:sz w:val="26"/>
      <w:szCs w:val="26"/>
    </w:rPr>
  </w:style>
  <w:style w:type="character" w:styleId="Textoennegrita">
    <w:name w:val="Strong"/>
    <w:basedOn w:val="Fuentedeprrafopredeter"/>
    <w:uiPriority w:val="22"/>
    <w:qFormat/>
    <w:rsid w:val="001807B5"/>
    <w:rPr>
      <w:b/>
      <w:bCs/>
    </w:rPr>
  </w:style>
  <w:style w:type="character" w:styleId="Hipervnculo">
    <w:name w:val="Hyperlink"/>
    <w:basedOn w:val="Fuentedeprrafopredeter"/>
    <w:uiPriority w:val="99"/>
    <w:unhideWhenUsed/>
    <w:rsid w:val="001807B5"/>
    <w:rPr>
      <w:color w:val="0563C1" w:themeColor="hyperlink"/>
      <w:u w:val="single"/>
    </w:rPr>
  </w:style>
  <w:style w:type="character" w:styleId="Refdenotaalpie">
    <w:name w:val="footnote reference"/>
    <w:uiPriority w:val="99"/>
    <w:unhideWhenUsed/>
    <w:rsid w:val="001807B5"/>
    <w:rPr>
      <w:vertAlign w:val="superscript"/>
    </w:rPr>
  </w:style>
  <w:style w:type="character" w:customStyle="1" w:styleId="Mencinsinresolver1">
    <w:name w:val="Mención sin resolver1"/>
    <w:basedOn w:val="Fuentedeprrafopredeter"/>
    <w:uiPriority w:val="99"/>
    <w:semiHidden/>
    <w:unhideWhenUsed/>
    <w:rsid w:val="001807B5"/>
    <w:rPr>
      <w:color w:val="605E5C"/>
      <w:shd w:val="clear" w:color="auto" w:fill="E1DFDD"/>
    </w:rPr>
  </w:style>
  <w:style w:type="character" w:customStyle="1" w:styleId="NormalWebCar">
    <w:name w:val="Normal (Web) Car"/>
    <w:link w:val="NormalWeb"/>
    <w:uiPriority w:val="99"/>
    <w:rsid w:val="00015455"/>
    <w:rPr>
      <w:rFonts w:ascii="Times New Roman" w:eastAsia="Times New Roman" w:hAnsi="Times New Roman" w:cs="Times New Roman"/>
      <w:lang w:val="es-CO" w:eastAsia="es-ES_tradnl"/>
    </w:rPr>
  </w:style>
  <w:style w:type="character" w:customStyle="1" w:styleId="SinespaciadoCar">
    <w:name w:val="Sin espaciado Car"/>
    <w:link w:val="Sinespaciado"/>
    <w:uiPriority w:val="1"/>
    <w:rsid w:val="00015455"/>
    <w:rPr>
      <w:rFonts w:eastAsiaTheme="minorEastAsia"/>
      <w:sz w:val="22"/>
      <w:szCs w:val="22"/>
      <w:lang w:val="es-CO" w:eastAsia="es-CO"/>
    </w:rPr>
  </w:style>
  <w:style w:type="character" w:customStyle="1" w:styleId="Ttulo1Car">
    <w:name w:val="Título 1 Car"/>
    <w:basedOn w:val="Fuentedeprrafopredeter"/>
    <w:link w:val="Ttulo1"/>
    <w:uiPriority w:val="9"/>
    <w:rsid w:val="001B6BDD"/>
    <w:rPr>
      <w:rFonts w:asciiTheme="majorHAnsi" w:eastAsiaTheme="majorEastAsia" w:hAnsiTheme="majorHAnsi" w:cstheme="majorBidi"/>
      <w:color w:val="2F5496" w:themeColor="accent1" w:themeShade="BF"/>
      <w:sz w:val="32"/>
      <w:szCs w:val="32"/>
    </w:rPr>
  </w:style>
  <w:style w:type="paragraph" w:styleId="Textonotapie">
    <w:name w:val="footnote text"/>
    <w:basedOn w:val="Normal"/>
    <w:link w:val="TextonotapieCar"/>
    <w:uiPriority w:val="99"/>
    <w:semiHidden/>
    <w:unhideWhenUsed/>
    <w:rsid w:val="001B6BDD"/>
    <w:rPr>
      <w:sz w:val="20"/>
      <w:szCs w:val="20"/>
    </w:rPr>
  </w:style>
  <w:style w:type="character" w:customStyle="1" w:styleId="TextonotapieCar">
    <w:name w:val="Texto nota pie Car"/>
    <w:basedOn w:val="Fuentedeprrafopredeter"/>
    <w:link w:val="Textonotapie"/>
    <w:uiPriority w:val="99"/>
    <w:semiHidden/>
    <w:rsid w:val="001B6BDD"/>
    <w:rPr>
      <w:sz w:val="20"/>
      <w:szCs w:val="20"/>
    </w:rPr>
  </w:style>
  <w:style w:type="character" w:customStyle="1" w:styleId="Mencinsinresolver2">
    <w:name w:val="Mención sin resolver2"/>
    <w:basedOn w:val="Fuentedeprrafopredeter"/>
    <w:uiPriority w:val="99"/>
    <w:semiHidden/>
    <w:unhideWhenUsed/>
    <w:rsid w:val="001B6BDD"/>
    <w:rPr>
      <w:color w:val="605E5C"/>
      <w:shd w:val="clear" w:color="auto" w:fill="E1DFDD"/>
    </w:rPr>
  </w:style>
  <w:style w:type="table" w:customStyle="1" w:styleId="TableNormal0">
    <w:name w:val="Table Normal"/>
    <w:uiPriority w:val="2"/>
    <w:semiHidden/>
    <w:unhideWhenUsed/>
    <w:qFormat/>
    <w:rsid w:val="0041262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412621"/>
    <w:pPr>
      <w:widowControl w:val="0"/>
      <w:autoSpaceDE w:val="0"/>
      <w:autoSpaceDN w:val="0"/>
    </w:pPr>
    <w:rPr>
      <w:rFonts w:ascii="Arial MT" w:eastAsia="Arial MT" w:hAnsi="Arial MT" w:cs="Arial MT"/>
      <w:sz w:val="22"/>
      <w:szCs w:val="22"/>
      <w:lang w:val="es-ES"/>
    </w:rPr>
  </w:style>
  <w:style w:type="character" w:customStyle="1" w:styleId="TextoindependienteCar">
    <w:name w:val="Texto independiente Car"/>
    <w:basedOn w:val="Fuentedeprrafopredeter"/>
    <w:link w:val="Textoindependiente"/>
    <w:uiPriority w:val="1"/>
    <w:rsid w:val="00412621"/>
    <w:rPr>
      <w:rFonts w:ascii="Arial MT" w:eastAsia="Arial MT" w:hAnsi="Arial MT" w:cs="Arial MT"/>
      <w:sz w:val="22"/>
      <w:szCs w:val="22"/>
      <w:lang w:val="es-ES"/>
    </w:rPr>
  </w:style>
  <w:style w:type="paragraph" w:customStyle="1" w:styleId="TableParagraph">
    <w:name w:val="Table Paragraph"/>
    <w:basedOn w:val="Normal"/>
    <w:uiPriority w:val="1"/>
    <w:qFormat/>
    <w:rsid w:val="00412621"/>
    <w:pPr>
      <w:widowControl w:val="0"/>
      <w:autoSpaceDE w:val="0"/>
      <w:autoSpaceDN w:val="0"/>
    </w:pPr>
    <w:rPr>
      <w:rFonts w:ascii="Arial" w:eastAsia="Arial" w:hAnsi="Arial" w:cs="Arial"/>
      <w:sz w:val="22"/>
      <w:szCs w:val="22"/>
      <w:lang w:val="es-ES"/>
    </w:rPr>
  </w:style>
  <w:style w:type="table" w:styleId="Cuadrculadetablaclara">
    <w:name w:val="Grid Table Light"/>
    <w:basedOn w:val="Tablanormal"/>
    <w:uiPriority w:val="40"/>
    <w:rsid w:val="0041262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802F0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2F06"/>
    <w:rPr>
      <w:rFonts w:ascii="Segoe UI" w:hAnsi="Segoe UI" w:cs="Segoe UI"/>
      <w:sz w:val="18"/>
      <w:szCs w:val="18"/>
    </w:rPr>
  </w:style>
  <w:style w:type="character" w:customStyle="1" w:styleId="TtuloCar">
    <w:name w:val="Título Car"/>
    <w:basedOn w:val="Fuentedeprrafopredeter"/>
    <w:link w:val="Ttulo"/>
    <w:uiPriority w:val="1"/>
    <w:rsid w:val="004C51D3"/>
    <w:rPr>
      <w:rFonts w:ascii="Leelawadee UI" w:eastAsia="Leelawadee UI" w:hAnsi="Leelawadee UI" w:cs="Leelawadee UI"/>
      <w:b/>
      <w:bCs/>
      <w:lang w:val="es-ES"/>
    </w:rPr>
  </w:style>
  <w:style w:type="character" w:customStyle="1" w:styleId="Ttulo4Car">
    <w:name w:val="Título 4 Car"/>
    <w:basedOn w:val="Fuentedeprrafopredeter"/>
    <w:link w:val="Ttulo4"/>
    <w:uiPriority w:val="9"/>
    <w:semiHidden/>
    <w:rsid w:val="0064281C"/>
    <w:rPr>
      <w:rFonts w:asciiTheme="majorHAnsi" w:eastAsiaTheme="majorEastAsia" w:hAnsiTheme="majorHAnsi" w:cstheme="majorBidi"/>
      <w:i/>
      <w:iCs/>
      <w:color w:val="2F5496" w:themeColor="accent1" w:themeShade="BF"/>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character" w:customStyle="1" w:styleId="Mencinsinresolver3">
    <w:name w:val="Mención sin resolver3"/>
    <w:basedOn w:val="Fuentedeprrafopredeter"/>
    <w:uiPriority w:val="99"/>
    <w:semiHidden/>
    <w:unhideWhenUsed/>
    <w:rsid w:val="004C30C4"/>
    <w:rPr>
      <w:color w:val="605E5C"/>
      <w:shd w:val="clear" w:color="auto" w:fill="E1DFDD"/>
    </w:rPr>
  </w:style>
  <w:style w:type="character" w:customStyle="1" w:styleId="whitespace-nowrap">
    <w:name w:val="whitespace-nowrap"/>
    <w:basedOn w:val="Fuentedeprrafopredeter"/>
    <w:rsid w:val="006C58DF"/>
  </w:style>
  <w:style w:type="character" w:customStyle="1" w:styleId="whitespace-normal">
    <w:name w:val="whitespace-normal"/>
    <w:basedOn w:val="Fuentedeprrafopredeter"/>
    <w:rsid w:val="006C58DF"/>
  </w:style>
  <w:style w:type="character" w:customStyle="1" w:styleId="truncate">
    <w:name w:val="truncate"/>
    <w:basedOn w:val="Fuentedeprrafopredeter"/>
    <w:rsid w:val="006C58DF"/>
  </w:style>
  <w:style w:type="character" w:customStyle="1" w:styleId="Ttulo3Car">
    <w:name w:val="Título 3 Car"/>
    <w:basedOn w:val="Fuentedeprrafopredeter"/>
    <w:link w:val="Ttulo3"/>
    <w:uiPriority w:val="9"/>
    <w:rsid w:val="006C58DF"/>
    <w:rPr>
      <w:rFonts w:ascii="Times New Roman" w:eastAsia="Times New Roman" w:hAnsi="Times New Roman" w:cs="Times New Roman"/>
      <w:b/>
      <w:sz w:val="28"/>
      <w:szCs w:val="28"/>
      <w:lang w:val="es-CO" w:eastAsia="es-MX"/>
    </w:rPr>
  </w:style>
  <w:style w:type="character" w:styleId="nfasis">
    <w:name w:val="Emphasis"/>
    <w:basedOn w:val="Fuentedeprrafopredeter"/>
    <w:uiPriority w:val="20"/>
    <w:qFormat/>
    <w:rsid w:val="006C58DF"/>
    <w:rPr>
      <w:i/>
      <w:iCs/>
    </w:rPr>
  </w:style>
  <w:style w:type="character" w:customStyle="1" w:styleId="UnresolvedMention">
    <w:name w:val="Unresolved Mention"/>
    <w:basedOn w:val="Fuentedeprrafopredeter"/>
    <w:uiPriority w:val="99"/>
    <w:semiHidden/>
    <w:unhideWhenUsed/>
    <w:rsid w:val="00BA2E0B"/>
    <w:rPr>
      <w:color w:val="605E5C"/>
      <w:shd w:val="clear" w:color="auto" w:fill="E1DFDD"/>
    </w:rPr>
  </w:style>
  <w:style w:type="character" w:customStyle="1" w:styleId="hgkelc">
    <w:name w:val="hgkelc"/>
    <w:basedOn w:val="Fuentedeprrafopredeter"/>
    <w:rsid w:val="00E27DCB"/>
  </w:style>
  <w:style w:type="paragraph" w:styleId="Revisin">
    <w:name w:val="Revision"/>
    <w:hidden/>
    <w:uiPriority w:val="99"/>
    <w:semiHidden/>
    <w:rsid w:val="006A2BAB"/>
    <w:rPr>
      <w:rFonts w:ascii="Times New Roman" w:eastAsia="Times New Roman" w:hAnsi="Times New Roman" w:cs="Times New Roman"/>
      <w:lang w:val="es-CO" w:eastAsia="es-MX"/>
    </w:rPr>
  </w:style>
  <w:style w:type="character" w:styleId="Refdecomentario">
    <w:name w:val="annotation reference"/>
    <w:basedOn w:val="Fuentedeprrafopredeter"/>
    <w:uiPriority w:val="99"/>
    <w:semiHidden/>
    <w:unhideWhenUsed/>
    <w:rsid w:val="006A2BAB"/>
    <w:rPr>
      <w:sz w:val="16"/>
      <w:szCs w:val="16"/>
    </w:rPr>
  </w:style>
  <w:style w:type="paragraph" w:styleId="Textocomentario">
    <w:name w:val="annotation text"/>
    <w:basedOn w:val="Normal"/>
    <w:link w:val="TextocomentarioCar"/>
    <w:uiPriority w:val="99"/>
    <w:unhideWhenUsed/>
    <w:rsid w:val="006A2BAB"/>
    <w:rPr>
      <w:sz w:val="20"/>
      <w:szCs w:val="20"/>
    </w:rPr>
  </w:style>
  <w:style w:type="character" w:customStyle="1" w:styleId="TextocomentarioCar">
    <w:name w:val="Texto comentario Car"/>
    <w:basedOn w:val="Fuentedeprrafopredeter"/>
    <w:link w:val="Textocomentario"/>
    <w:uiPriority w:val="99"/>
    <w:rsid w:val="006A2BAB"/>
    <w:rPr>
      <w:rFonts w:ascii="Times New Roman" w:eastAsia="Times New Roman" w:hAnsi="Times New Roman" w:cs="Times New Roman"/>
      <w:sz w:val="20"/>
      <w:szCs w:val="20"/>
      <w:lang w:val="es-CO" w:eastAsia="es-MX"/>
    </w:rPr>
  </w:style>
  <w:style w:type="paragraph" w:styleId="Asuntodelcomentario">
    <w:name w:val="annotation subject"/>
    <w:basedOn w:val="Textocomentario"/>
    <w:next w:val="Textocomentario"/>
    <w:link w:val="AsuntodelcomentarioCar"/>
    <w:uiPriority w:val="99"/>
    <w:semiHidden/>
    <w:unhideWhenUsed/>
    <w:rsid w:val="006A2BAB"/>
    <w:rPr>
      <w:b/>
      <w:bCs/>
    </w:rPr>
  </w:style>
  <w:style w:type="character" w:customStyle="1" w:styleId="AsuntodelcomentarioCar">
    <w:name w:val="Asunto del comentario Car"/>
    <w:basedOn w:val="TextocomentarioCar"/>
    <w:link w:val="Asuntodelcomentario"/>
    <w:uiPriority w:val="99"/>
    <w:semiHidden/>
    <w:rsid w:val="006A2BAB"/>
    <w:rPr>
      <w:rFonts w:ascii="Times New Roman" w:eastAsia="Times New Roman" w:hAnsi="Times New Roman" w:cs="Times New Roman"/>
      <w:b/>
      <w:bCs/>
      <w:sz w:val="20"/>
      <w:szCs w:val="20"/>
      <w:lang w:val="es-CO"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369159">
      <w:bodyDiv w:val="1"/>
      <w:marLeft w:val="0"/>
      <w:marRight w:val="0"/>
      <w:marTop w:val="0"/>
      <w:marBottom w:val="0"/>
      <w:divBdr>
        <w:top w:val="none" w:sz="0" w:space="0" w:color="auto"/>
        <w:left w:val="none" w:sz="0" w:space="0" w:color="auto"/>
        <w:bottom w:val="none" w:sz="0" w:space="0" w:color="auto"/>
        <w:right w:val="none" w:sz="0" w:space="0" w:color="auto"/>
      </w:divBdr>
    </w:div>
    <w:div w:id="603340625">
      <w:bodyDiv w:val="1"/>
      <w:marLeft w:val="0"/>
      <w:marRight w:val="0"/>
      <w:marTop w:val="0"/>
      <w:marBottom w:val="0"/>
      <w:divBdr>
        <w:top w:val="none" w:sz="0" w:space="0" w:color="auto"/>
        <w:left w:val="none" w:sz="0" w:space="0" w:color="auto"/>
        <w:bottom w:val="none" w:sz="0" w:space="0" w:color="auto"/>
        <w:right w:val="none" w:sz="0" w:space="0" w:color="auto"/>
      </w:divBdr>
    </w:div>
    <w:div w:id="669525913">
      <w:bodyDiv w:val="1"/>
      <w:marLeft w:val="0"/>
      <w:marRight w:val="0"/>
      <w:marTop w:val="0"/>
      <w:marBottom w:val="0"/>
      <w:divBdr>
        <w:top w:val="none" w:sz="0" w:space="0" w:color="auto"/>
        <w:left w:val="none" w:sz="0" w:space="0" w:color="auto"/>
        <w:bottom w:val="none" w:sz="0" w:space="0" w:color="auto"/>
        <w:right w:val="none" w:sz="0" w:space="0" w:color="auto"/>
      </w:divBdr>
    </w:div>
    <w:div w:id="744257735">
      <w:bodyDiv w:val="1"/>
      <w:marLeft w:val="0"/>
      <w:marRight w:val="0"/>
      <w:marTop w:val="0"/>
      <w:marBottom w:val="0"/>
      <w:divBdr>
        <w:top w:val="none" w:sz="0" w:space="0" w:color="auto"/>
        <w:left w:val="none" w:sz="0" w:space="0" w:color="auto"/>
        <w:bottom w:val="none" w:sz="0" w:space="0" w:color="auto"/>
        <w:right w:val="none" w:sz="0" w:space="0" w:color="auto"/>
      </w:divBdr>
    </w:div>
    <w:div w:id="848762363">
      <w:bodyDiv w:val="1"/>
      <w:marLeft w:val="0"/>
      <w:marRight w:val="0"/>
      <w:marTop w:val="0"/>
      <w:marBottom w:val="0"/>
      <w:divBdr>
        <w:top w:val="none" w:sz="0" w:space="0" w:color="auto"/>
        <w:left w:val="none" w:sz="0" w:space="0" w:color="auto"/>
        <w:bottom w:val="none" w:sz="0" w:space="0" w:color="auto"/>
        <w:right w:val="none" w:sz="0" w:space="0" w:color="auto"/>
      </w:divBdr>
    </w:div>
    <w:div w:id="938636775">
      <w:bodyDiv w:val="1"/>
      <w:marLeft w:val="0"/>
      <w:marRight w:val="0"/>
      <w:marTop w:val="0"/>
      <w:marBottom w:val="0"/>
      <w:divBdr>
        <w:top w:val="none" w:sz="0" w:space="0" w:color="auto"/>
        <w:left w:val="none" w:sz="0" w:space="0" w:color="auto"/>
        <w:bottom w:val="none" w:sz="0" w:space="0" w:color="auto"/>
        <w:right w:val="none" w:sz="0" w:space="0" w:color="auto"/>
      </w:divBdr>
    </w:div>
    <w:div w:id="952635783">
      <w:bodyDiv w:val="1"/>
      <w:marLeft w:val="0"/>
      <w:marRight w:val="0"/>
      <w:marTop w:val="0"/>
      <w:marBottom w:val="0"/>
      <w:divBdr>
        <w:top w:val="none" w:sz="0" w:space="0" w:color="auto"/>
        <w:left w:val="none" w:sz="0" w:space="0" w:color="auto"/>
        <w:bottom w:val="none" w:sz="0" w:space="0" w:color="auto"/>
        <w:right w:val="none" w:sz="0" w:space="0" w:color="auto"/>
      </w:divBdr>
      <w:divsChild>
        <w:div w:id="1711953974">
          <w:marLeft w:val="0"/>
          <w:marRight w:val="0"/>
          <w:marTop w:val="0"/>
          <w:marBottom w:val="0"/>
          <w:divBdr>
            <w:top w:val="none" w:sz="0" w:space="0" w:color="auto"/>
            <w:left w:val="none" w:sz="0" w:space="0" w:color="auto"/>
            <w:bottom w:val="none" w:sz="0" w:space="0" w:color="auto"/>
            <w:right w:val="none" w:sz="0" w:space="0" w:color="auto"/>
          </w:divBdr>
        </w:div>
        <w:div w:id="958875134">
          <w:marLeft w:val="0"/>
          <w:marRight w:val="0"/>
          <w:marTop w:val="0"/>
          <w:marBottom w:val="0"/>
          <w:divBdr>
            <w:top w:val="none" w:sz="0" w:space="0" w:color="auto"/>
            <w:left w:val="none" w:sz="0" w:space="0" w:color="auto"/>
            <w:bottom w:val="none" w:sz="0" w:space="0" w:color="auto"/>
            <w:right w:val="none" w:sz="0" w:space="0" w:color="auto"/>
          </w:divBdr>
        </w:div>
      </w:divsChild>
    </w:div>
    <w:div w:id="1310288616">
      <w:bodyDiv w:val="1"/>
      <w:marLeft w:val="0"/>
      <w:marRight w:val="0"/>
      <w:marTop w:val="0"/>
      <w:marBottom w:val="0"/>
      <w:divBdr>
        <w:top w:val="none" w:sz="0" w:space="0" w:color="auto"/>
        <w:left w:val="none" w:sz="0" w:space="0" w:color="auto"/>
        <w:bottom w:val="none" w:sz="0" w:space="0" w:color="auto"/>
        <w:right w:val="none" w:sz="0" w:space="0" w:color="auto"/>
      </w:divBdr>
      <w:divsChild>
        <w:div w:id="1354040106">
          <w:marLeft w:val="0"/>
          <w:marRight w:val="0"/>
          <w:marTop w:val="0"/>
          <w:marBottom w:val="0"/>
          <w:divBdr>
            <w:top w:val="none" w:sz="0" w:space="0" w:color="auto"/>
            <w:left w:val="none" w:sz="0" w:space="0" w:color="auto"/>
            <w:bottom w:val="single" w:sz="12" w:space="8" w:color="D5D5D5"/>
            <w:right w:val="none" w:sz="0" w:space="0" w:color="auto"/>
          </w:divBdr>
          <w:divsChild>
            <w:div w:id="336932826">
              <w:marLeft w:val="0"/>
              <w:marRight w:val="0"/>
              <w:marTop w:val="0"/>
              <w:marBottom w:val="0"/>
              <w:divBdr>
                <w:top w:val="none" w:sz="0" w:space="0" w:color="auto"/>
                <w:left w:val="none" w:sz="0" w:space="0" w:color="auto"/>
                <w:bottom w:val="none" w:sz="0" w:space="0" w:color="auto"/>
                <w:right w:val="none" w:sz="0" w:space="0" w:color="auto"/>
              </w:divBdr>
            </w:div>
            <w:div w:id="1598903234">
              <w:marLeft w:val="0"/>
              <w:marRight w:val="0"/>
              <w:marTop w:val="0"/>
              <w:marBottom w:val="0"/>
              <w:divBdr>
                <w:top w:val="none" w:sz="0" w:space="0" w:color="auto"/>
                <w:left w:val="none" w:sz="0" w:space="0" w:color="auto"/>
                <w:bottom w:val="none" w:sz="0" w:space="0" w:color="auto"/>
                <w:right w:val="none" w:sz="0" w:space="0" w:color="auto"/>
              </w:divBdr>
            </w:div>
            <w:div w:id="1725333418">
              <w:marLeft w:val="0"/>
              <w:marRight w:val="0"/>
              <w:marTop w:val="0"/>
              <w:marBottom w:val="0"/>
              <w:divBdr>
                <w:top w:val="none" w:sz="0" w:space="0" w:color="auto"/>
                <w:left w:val="none" w:sz="0" w:space="0" w:color="auto"/>
                <w:bottom w:val="none" w:sz="0" w:space="0" w:color="auto"/>
                <w:right w:val="none" w:sz="0" w:space="0" w:color="auto"/>
              </w:divBdr>
            </w:div>
          </w:divsChild>
        </w:div>
        <w:div w:id="277838435">
          <w:marLeft w:val="0"/>
          <w:marRight w:val="0"/>
          <w:marTop w:val="150"/>
          <w:marBottom w:val="342"/>
          <w:divBdr>
            <w:top w:val="none" w:sz="0" w:space="0" w:color="auto"/>
            <w:left w:val="none" w:sz="0" w:space="0" w:color="auto"/>
            <w:bottom w:val="none" w:sz="0" w:space="0" w:color="auto"/>
            <w:right w:val="none" w:sz="0" w:space="0" w:color="auto"/>
          </w:divBdr>
          <w:divsChild>
            <w:div w:id="1593078035">
              <w:marLeft w:val="0"/>
              <w:marRight w:val="0"/>
              <w:marTop w:val="0"/>
              <w:marBottom w:val="0"/>
              <w:divBdr>
                <w:top w:val="none" w:sz="0" w:space="0" w:color="auto"/>
                <w:left w:val="none" w:sz="0" w:space="0" w:color="auto"/>
                <w:bottom w:val="none" w:sz="0" w:space="0" w:color="auto"/>
                <w:right w:val="none" w:sz="0" w:space="0" w:color="auto"/>
              </w:divBdr>
            </w:div>
            <w:div w:id="38863329">
              <w:marLeft w:val="0"/>
              <w:marRight w:val="0"/>
              <w:marTop w:val="0"/>
              <w:marBottom w:val="0"/>
              <w:divBdr>
                <w:top w:val="none" w:sz="0" w:space="0" w:color="auto"/>
                <w:left w:val="none" w:sz="0" w:space="0" w:color="auto"/>
                <w:bottom w:val="none" w:sz="0" w:space="0" w:color="auto"/>
                <w:right w:val="none" w:sz="0" w:space="0" w:color="auto"/>
              </w:divBdr>
            </w:div>
            <w:div w:id="362748945">
              <w:marLeft w:val="0"/>
              <w:marRight w:val="0"/>
              <w:marTop w:val="0"/>
              <w:marBottom w:val="0"/>
              <w:divBdr>
                <w:top w:val="none" w:sz="0" w:space="0" w:color="auto"/>
                <w:left w:val="none" w:sz="0" w:space="0" w:color="auto"/>
                <w:bottom w:val="none" w:sz="0" w:space="0" w:color="auto"/>
                <w:right w:val="none" w:sz="0" w:space="0" w:color="auto"/>
              </w:divBdr>
            </w:div>
            <w:div w:id="1537231330">
              <w:marLeft w:val="0"/>
              <w:marRight w:val="0"/>
              <w:marTop w:val="0"/>
              <w:marBottom w:val="0"/>
              <w:divBdr>
                <w:top w:val="none" w:sz="0" w:space="0" w:color="auto"/>
                <w:left w:val="none" w:sz="0" w:space="0" w:color="auto"/>
                <w:bottom w:val="none" w:sz="0" w:space="0" w:color="auto"/>
                <w:right w:val="none" w:sz="0" w:space="0" w:color="auto"/>
              </w:divBdr>
            </w:div>
            <w:div w:id="2113281627">
              <w:marLeft w:val="0"/>
              <w:marRight w:val="0"/>
              <w:marTop w:val="0"/>
              <w:marBottom w:val="0"/>
              <w:divBdr>
                <w:top w:val="none" w:sz="0" w:space="0" w:color="auto"/>
                <w:left w:val="none" w:sz="0" w:space="0" w:color="auto"/>
                <w:bottom w:val="none" w:sz="0" w:space="0" w:color="auto"/>
                <w:right w:val="none" w:sz="0" w:space="0" w:color="auto"/>
              </w:divBdr>
            </w:div>
            <w:div w:id="6508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01243">
      <w:bodyDiv w:val="1"/>
      <w:marLeft w:val="0"/>
      <w:marRight w:val="0"/>
      <w:marTop w:val="0"/>
      <w:marBottom w:val="0"/>
      <w:divBdr>
        <w:top w:val="none" w:sz="0" w:space="0" w:color="auto"/>
        <w:left w:val="none" w:sz="0" w:space="0" w:color="auto"/>
        <w:bottom w:val="none" w:sz="0" w:space="0" w:color="auto"/>
        <w:right w:val="none" w:sz="0" w:space="0" w:color="auto"/>
      </w:divBdr>
    </w:div>
    <w:div w:id="1450856880">
      <w:bodyDiv w:val="1"/>
      <w:marLeft w:val="0"/>
      <w:marRight w:val="0"/>
      <w:marTop w:val="0"/>
      <w:marBottom w:val="0"/>
      <w:divBdr>
        <w:top w:val="none" w:sz="0" w:space="0" w:color="auto"/>
        <w:left w:val="none" w:sz="0" w:space="0" w:color="auto"/>
        <w:bottom w:val="none" w:sz="0" w:space="0" w:color="auto"/>
        <w:right w:val="none" w:sz="0" w:space="0" w:color="auto"/>
      </w:divBdr>
    </w:div>
    <w:div w:id="1592663401">
      <w:bodyDiv w:val="1"/>
      <w:marLeft w:val="0"/>
      <w:marRight w:val="0"/>
      <w:marTop w:val="0"/>
      <w:marBottom w:val="0"/>
      <w:divBdr>
        <w:top w:val="none" w:sz="0" w:space="0" w:color="auto"/>
        <w:left w:val="none" w:sz="0" w:space="0" w:color="auto"/>
        <w:bottom w:val="none" w:sz="0" w:space="0" w:color="auto"/>
        <w:right w:val="none" w:sz="0" w:space="0" w:color="auto"/>
      </w:divBdr>
    </w:div>
    <w:div w:id="2003073792">
      <w:bodyDiv w:val="1"/>
      <w:marLeft w:val="0"/>
      <w:marRight w:val="0"/>
      <w:marTop w:val="0"/>
      <w:marBottom w:val="0"/>
      <w:divBdr>
        <w:top w:val="none" w:sz="0" w:space="0" w:color="auto"/>
        <w:left w:val="none" w:sz="0" w:space="0" w:color="auto"/>
        <w:bottom w:val="none" w:sz="0" w:space="0" w:color="auto"/>
        <w:right w:val="none" w:sz="0" w:space="0" w:color="auto"/>
      </w:divBdr>
    </w:div>
    <w:div w:id="2077630746">
      <w:bodyDiv w:val="1"/>
      <w:marLeft w:val="0"/>
      <w:marRight w:val="0"/>
      <w:marTop w:val="0"/>
      <w:marBottom w:val="0"/>
      <w:divBdr>
        <w:top w:val="none" w:sz="0" w:space="0" w:color="auto"/>
        <w:left w:val="none" w:sz="0" w:space="0" w:color="auto"/>
        <w:bottom w:val="none" w:sz="0" w:space="0" w:color="auto"/>
        <w:right w:val="none" w:sz="0" w:space="0" w:color="auto"/>
      </w:divBdr>
    </w:div>
    <w:div w:id="2092969660">
      <w:bodyDiv w:val="1"/>
      <w:marLeft w:val="0"/>
      <w:marRight w:val="0"/>
      <w:marTop w:val="0"/>
      <w:marBottom w:val="0"/>
      <w:divBdr>
        <w:top w:val="none" w:sz="0" w:space="0" w:color="auto"/>
        <w:left w:val="none" w:sz="0" w:space="0" w:color="auto"/>
        <w:bottom w:val="none" w:sz="0" w:space="0" w:color="auto"/>
        <w:right w:val="none" w:sz="0" w:space="0" w:color="auto"/>
      </w:divBdr>
      <w:divsChild>
        <w:div w:id="248976041">
          <w:marLeft w:val="0"/>
          <w:marRight w:val="0"/>
          <w:marTop w:val="0"/>
          <w:marBottom w:val="0"/>
          <w:divBdr>
            <w:top w:val="none" w:sz="0" w:space="0" w:color="auto"/>
            <w:left w:val="none" w:sz="0" w:space="0" w:color="auto"/>
            <w:bottom w:val="none" w:sz="0" w:space="0" w:color="auto"/>
            <w:right w:val="none" w:sz="0" w:space="0" w:color="auto"/>
          </w:divBdr>
          <w:divsChild>
            <w:div w:id="316229897">
              <w:marLeft w:val="0"/>
              <w:marRight w:val="0"/>
              <w:marTop w:val="0"/>
              <w:marBottom w:val="0"/>
              <w:divBdr>
                <w:top w:val="none" w:sz="0" w:space="0" w:color="auto"/>
                <w:left w:val="none" w:sz="0" w:space="0" w:color="auto"/>
                <w:bottom w:val="none" w:sz="0" w:space="0" w:color="auto"/>
                <w:right w:val="none" w:sz="0" w:space="0" w:color="auto"/>
              </w:divBdr>
              <w:divsChild>
                <w:div w:id="947735344">
                  <w:marLeft w:val="0"/>
                  <w:marRight w:val="0"/>
                  <w:marTop w:val="0"/>
                  <w:marBottom w:val="0"/>
                  <w:divBdr>
                    <w:top w:val="none" w:sz="0" w:space="0" w:color="auto"/>
                    <w:left w:val="none" w:sz="0" w:space="0" w:color="auto"/>
                    <w:bottom w:val="none" w:sz="0" w:space="0" w:color="auto"/>
                    <w:right w:val="none" w:sz="0" w:space="0" w:color="auto"/>
                  </w:divBdr>
                  <w:divsChild>
                    <w:div w:id="1546679152">
                      <w:marLeft w:val="0"/>
                      <w:marRight w:val="0"/>
                      <w:marTop w:val="0"/>
                      <w:marBottom w:val="0"/>
                      <w:divBdr>
                        <w:top w:val="none" w:sz="0" w:space="0" w:color="auto"/>
                        <w:left w:val="none" w:sz="0" w:space="0" w:color="auto"/>
                        <w:bottom w:val="none" w:sz="0" w:space="0" w:color="auto"/>
                        <w:right w:val="none" w:sz="0" w:space="0" w:color="auto"/>
                      </w:divBdr>
                      <w:divsChild>
                        <w:div w:id="661473751">
                          <w:marLeft w:val="0"/>
                          <w:marRight w:val="0"/>
                          <w:marTop w:val="0"/>
                          <w:marBottom w:val="0"/>
                          <w:divBdr>
                            <w:top w:val="none" w:sz="0" w:space="0" w:color="auto"/>
                            <w:left w:val="none" w:sz="0" w:space="0" w:color="auto"/>
                            <w:bottom w:val="none" w:sz="0" w:space="0" w:color="auto"/>
                            <w:right w:val="none" w:sz="0" w:space="0" w:color="auto"/>
                          </w:divBdr>
                          <w:divsChild>
                            <w:div w:id="7747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camara.gov.co/representantes/oscar-leonardo-villamizar-menese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 Id="rId4"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http://www.secretariasenado.gov.co/senado/basedoc/ley_1819_2016_pr004.html" TargetMode="External"/><Relationship Id="rId2" Type="http://schemas.openxmlformats.org/officeDocument/2006/relationships/hyperlink" Target="https://docs.google.com/spreadsheets/d/e/2PACX-1vQ0S0xUmpU6LH8TE6o5_eqS_oBjnzf9CNO1qA4jRzAoiNMTaAtPjyMHUfUAQr0MfRx2xkV1FhyBMn6E/pubhtml?gid=0&amp;single=true" TargetMode="External"/><Relationship Id="rId1" Type="http://schemas.openxmlformats.org/officeDocument/2006/relationships/hyperlink" Target="https://www.dane.gov.co/files/operaciones/PM/bol-PMultidimensional-2023.pdf" TargetMode="External"/><Relationship Id="rId5" Type="http://schemas.openxmlformats.org/officeDocument/2006/relationships/hyperlink" Target="https://colaboracion.dnp.gov.co/CDT/Gobierno_DDHH_Paz/Der_Humanos_Paz/Indice-de-incidencia-del-conflicto-armado-IICA.pdf" TargetMode="External"/><Relationship Id="rId4" Type="http://schemas.openxmlformats.org/officeDocument/2006/relationships/hyperlink" Target="https://www.minhacienda.gov.co/webcenter/portal/SaladePrensa/pages_DetalleNoticia?documentId=WCC_CLUSTER-235447"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21.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3rKLPii8MrzYKIY931kCwuxM1w==">CgMxLjAyCGguZ2pkZ3hzOAByITFQZkR6dVhoaS1MRG4tU3YwWnpjaUM3eVFVYmFqaERhUw==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F5F236-1057-4604-B9FD-00AAFC953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23</Pages>
  <Words>5309</Words>
  <Characters>29201</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Isabel Pérez</dc:creator>
  <cp:lastModifiedBy>Nelsy Tirado</cp:lastModifiedBy>
  <cp:revision>8</cp:revision>
  <cp:lastPrinted>2024-10-29T16:00:00Z</cp:lastPrinted>
  <dcterms:created xsi:type="dcterms:W3CDTF">2024-10-29T15:19:00Z</dcterms:created>
  <dcterms:modified xsi:type="dcterms:W3CDTF">2024-10-30T20:35:00Z</dcterms:modified>
</cp:coreProperties>
</file>